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89E244" w14:textId="77777777" w:rsidR="003A172F" w:rsidRDefault="00364AFE" w:rsidP="00364AFE">
      <w:r>
        <w:rPr>
          <w:noProof/>
        </w:rPr>
        <w:drawing>
          <wp:anchor distT="0" distB="0" distL="114300" distR="114300" simplePos="0" relativeHeight="251657216" behindDoc="1" locked="0" layoutInCell="1" allowOverlap="1" wp14:anchorId="51627613" wp14:editId="15DEF1A3">
            <wp:simplePos x="0" y="0"/>
            <wp:positionH relativeFrom="page">
              <wp:align>left</wp:align>
            </wp:positionH>
            <wp:positionV relativeFrom="page">
              <wp:align>top</wp:align>
            </wp:positionV>
            <wp:extent cx="5345999" cy="3015535"/>
            <wp:effectExtent l="0" t="0" r="7620" b="0"/>
            <wp:wrapNone/>
            <wp:docPr id="1859642233"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9642233" name="Immagin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5345999" cy="3015535"/>
                    </a:xfrm>
                    <a:prstGeom prst="rect">
                      <a:avLst/>
                    </a:prstGeom>
                    <a:noFill/>
                  </pic:spPr>
                </pic:pic>
              </a:graphicData>
            </a:graphic>
            <wp14:sizeRelH relativeFrom="margin">
              <wp14:pctWidth>0</wp14:pctWidth>
            </wp14:sizeRelH>
            <wp14:sizeRelV relativeFrom="margin">
              <wp14:pctHeight>0</wp14:pctHeight>
            </wp14:sizeRelV>
          </wp:anchor>
        </w:drawing>
      </w:r>
    </w:p>
    <w:p w14:paraId="6DBA104F" w14:textId="77777777" w:rsidR="003A172F" w:rsidRDefault="003A172F" w:rsidP="00364AFE"/>
    <w:p w14:paraId="16109D17" w14:textId="77777777" w:rsidR="003A172F" w:rsidRDefault="00BE73F3" w:rsidP="00364AFE">
      <w:r>
        <w:rPr>
          <w:noProof/>
          <w14:ligatures w14:val="standardContextual"/>
        </w:rPr>
        <mc:AlternateContent>
          <mc:Choice Requires="wpg">
            <w:drawing>
              <wp:anchor distT="0" distB="0" distL="114300" distR="114300" simplePos="0" relativeHeight="251661312" behindDoc="0" locked="0" layoutInCell="1" allowOverlap="1" wp14:anchorId="69675025" wp14:editId="3B7A8E15">
                <wp:simplePos x="0" y="0"/>
                <wp:positionH relativeFrom="column">
                  <wp:posOffset>-43815</wp:posOffset>
                </wp:positionH>
                <wp:positionV relativeFrom="paragraph">
                  <wp:posOffset>142875</wp:posOffset>
                </wp:positionV>
                <wp:extent cx="957580" cy="679450"/>
                <wp:effectExtent l="0" t="0" r="0" b="6350"/>
                <wp:wrapNone/>
                <wp:docPr id="1008525398" name="Gruppo 3"/>
                <wp:cNvGraphicFramePr/>
                <a:graphic xmlns:a="http://schemas.openxmlformats.org/drawingml/2006/main">
                  <a:graphicData uri="http://schemas.microsoft.com/office/word/2010/wordprocessingGroup">
                    <wpg:wgp>
                      <wpg:cNvGrpSpPr/>
                      <wpg:grpSpPr>
                        <a:xfrm>
                          <a:off x="0" y="0"/>
                          <a:ext cx="957580" cy="679450"/>
                          <a:chOff x="0" y="0"/>
                          <a:chExt cx="957580" cy="679450"/>
                        </a:xfrm>
                      </wpg:grpSpPr>
                      <wps:wsp>
                        <wps:cNvPr id="89406432" name="Ovale 2"/>
                        <wps:cNvSpPr/>
                        <wps:spPr>
                          <a:xfrm>
                            <a:off x="165100" y="12700"/>
                            <a:ext cx="630000" cy="630000"/>
                          </a:xfrm>
                          <a:prstGeom prst="ellipse">
                            <a:avLst/>
                          </a:prstGeom>
                          <a:solidFill>
                            <a:srgbClr val="000000">
                              <a:alpha val="25098"/>
                            </a:srgbClr>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935791E" w14:textId="77777777" w:rsidR="00992B4B" w:rsidRPr="00992B4B" w:rsidRDefault="00992B4B" w:rsidP="00992B4B">
                              <w:pPr>
                                <w:spacing w:before="0" w:line="192" w:lineRule="auto"/>
                                <w:jc w:val="center"/>
                                <w:rPr>
                                  <w:spacing w:val="-40"/>
                                  <w:kern w:val="16"/>
                                  <w:sz w:val="72"/>
                                  <w:szCs w:val="7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15362654" name="Casella di testo 2"/>
                        <wps:cNvSpPr txBox="1">
                          <a:spLocks noChangeArrowheads="1"/>
                        </wps:cNvSpPr>
                        <wps:spPr bwMode="auto">
                          <a:xfrm>
                            <a:off x="0" y="0"/>
                            <a:ext cx="957580" cy="679450"/>
                          </a:xfrm>
                          <a:prstGeom prst="rect">
                            <a:avLst/>
                          </a:prstGeom>
                          <a:noFill/>
                          <a:ln w="9525">
                            <a:noFill/>
                            <a:miter lim="800000"/>
                            <a:headEnd/>
                            <a:tailEnd/>
                          </a:ln>
                        </wps:spPr>
                        <wps:txbx>
                          <w:txbxContent>
                            <w:p w14:paraId="7706CAA3" w14:textId="13B7A497" w:rsidR="00992B4B" w:rsidRPr="00E9762D" w:rsidRDefault="00797030" w:rsidP="00E9762D">
                              <w:pPr>
                                <w:pStyle w:val="NUM"/>
                              </w:pPr>
                              <w:r>
                                <w:t>8</w:t>
                              </w:r>
                            </w:p>
                          </w:txbxContent>
                        </wps:txbx>
                        <wps:bodyPr rot="0" vert="horz" wrap="square" lIns="91440" tIns="45720" rIns="91440" bIns="4572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69675025" id="Gruppo 3" o:spid="_x0000_s1026" style="position:absolute;left:0;text-align:left;margin-left:-3.45pt;margin-top:11.25pt;width:75.4pt;height:53.5pt;z-index:251661312;mso-width-relative:margin;mso-height-relative:margin" coordsize="9575,67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">
                <v:oval id="Ovale 2" o:spid="_x0000_s1027" style="position:absolute;left:1651;top:127;width:6300;height:63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" fillcolor="black" strokecolor="white [3212]" strokeweight="1pt">
                  <v:fill opacity="16448f"/>
                  <v:stroke joinstyle="miter"/>
                  <v:textbox>
                    <w:txbxContent>
                      <w:p w14:paraId="7935791E" w14:textId="77777777" w:rsidR="00992B4B" w:rsidRPr="00992B4B" w:rsidRDefault="00992B4B" w:rsidP="00992B4B">
                        <w:pPr>
                          <w:spacing w:before="0" w:line="192" w:lineRule="auto"/>
                          <w:jc w:val="center"/>
                          <w:rPr>
                            <w:spacing w:val="-40"/>
                            <w:kern w:val="16"/>
                            <w:sz w:val="72"/>
                            <w:szCs w:val="72"/>
                          </w:rPr>
                        </w:pPr>
                      </w:p>
                    </w:txbxContent>
                  </v:textbox>
                </v:oval>
                <v:shapetype id="_x0000_t202" coordsize="21600,21600" o:spt="202" path="m,l,21600r21600,l21600,xe">
                  <v:stroke joinstyle="miter"/>
                  <v:path gradientshapeok="t" o:connecttype="rect"/>
                </v:shapetype>
                <v:shape id="Casella di testo 2" o:spid="_x0000_s1028" type="#_x0000_t202" style="position:absolute;width:9575;height:67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" filled="f" stroked="f">
                  <v:textbox>
                    <w:txbxContent>
                      <w:p w14:paraId="7706CAA3" w14:textId="13B7A497" w:rsidR="00992B4B" w:rsidRPr="00E9762D" w:rsidRDefault="00797030" w:rsidP="00E9762D">
                        <w:pPr>
                          <w:pStyle w:val="NUM"/>
                        </w:pPr>
                        <w:r>
                          <w:t>8</w:t>
                        </w:r>
                      </w:p>
                    </w:txbxContent>
                  </v:textbox>
                </v:shape>
                <w10:wrap side="largest"/>
              </v:group>
            </w:pict>
          </mc:Fallback>
        </mc:AlternateContent>
      </w:r>
    </w:p>
    <w:p w14:paraId="16672E89" w14:textId="77777777" w:rsidR="00364AFE" w:rsidRDefault="00364AFE" w:rsidP="00C67CF2">
      <w:pPr>
        <w:pStyle w:val="Nessunaspaziatura"/>
      </w:pPr>
    </w:p>
    <w:p w14:paraId="0F70F392" w14:textId="77777777" w:rsidR="00C67CF2" w:rsidRDefault="00C67CF2" w:rsidP="00C67CF2">
      <w:pPr>
        <w:pStyle w:val="Nessunaspaziatura"/>
      </w:pPr>
    </w:p>
    <w:p w14:paraId="7B3CEB8C" w14:textId="77777777" w:rsidR="00364AFE" w:rsidRDefault="00364AFE" w:rsidP="00364AFE"/>
    <w:p w14:paraId="6B254CF2" w14:textId="60660DF5" w:rsidR="003C02DF" w:rsidRPr="00797030" w:rsidRDefault="00797030" w:rsidP="00AD04A5">
      <w:pPr>
        <w:pStyle w:val="TIT1"/>
        <w:rPr>
          <w:w w:val="80"/>
        </w:rPr>
      </w:pPr>
      <w:proofErr w:type="spellStart"/>
      <w:r w:rsidRPr="00797030">
        <w:rPr>
          <w:w w:val="80"/>
        </w:rPr>
        <w:t>HOLINESS</w:t>
      </w:r>
      <w:proofErr w:type="spellEnd"/>
      <w:r w:rsidRPr="00797030">
        <w:rPr>
          <w:w w:val="80"/>
        </w:rPr>
        <w:t xml:space="preserve"> AND THE “</w:t>
      </w:r>
      <w:proofErr w:type="spellStart"/>
      <w:r w:rsidRPr="00797030">
        <w:rPr>
          <w:w w:val="80"/>
        </w:rPr>
        <w:t>SOMETHING</w:t>
      </w:r>
      <w:proofErr w:type="spellEnd"/>
      <w:r w:rsidRPr="00797030">
        <w:rPr>
          <w:w w:val="80"/>
        </w:rPr>
        <w:t xml:space="preserve"> MORE” </w:t>
      </w:r>
      <w:r w:rsidRPr="00797030">
        <w:rPr>
          <w:w w:val="80"/>
        </w:rPr>
        <w:br/>
        <w:t>OF ST. JOSEPH ALLAMANO</w:t>
      </w:r>
      <w:r w:rsidR="00E9762D" w:rsidRPr="00797030">
        <w:rPr>
          <w:w w:val="80"/>
        </w:rPr>
        <w:br/>
      </w:r>
    </w:p>
    <w:p w14:paraId="1105E01F" w14:textId="77777777" w:rsidR="00104B04" w:rsidRDefault="00104B04" w:rsidP="00EA536F"/>
    <w:p w14:paraId="2B5668DC" w14:textId="77777777" w:rsidR="00797030" w:rsidRPr="003D36D4" w:rsidRDefault="00797030" w:rsidP="00797030">
      <w:pPr>
        <w:rPr>
          <w:lang w:val="en-GB"/>
        </w:rPr>
      </w:pPr>
      <w:r w:rsidRPr="003D36D4">
        <w:rPr>
          <w:lang w:val="en-GB"/>
        </w:rPr>
        <w:t xml:space="preserve">On February 17, 1926, the Turin newspaper </w:t>
      </w:r>
      <w:r w:rsidRPr="003D36D4">
        <w:rPr>
          <w:i/>
          <w:iCs/>
          <w:lang w:val="en-GB"/>
        </w:rPr>
        <w:t xml:space="preserve">Il Momento </w:t>
      </w:r>
      <w:r w:rsidRPr="003D36D4">
        <w:rPr>
          <w:lang w:val="en-GB"/>
        </w:rPr>
        <w:t>wrote: “The life of Canon Allamano is not counted using the calendar, but in his spiritual intensity, in his superior spirit, in the straightforwardness of his character, in the reflection of a good accomplished and silently stratified in the shadow of his beloved Shrine. He was not the man of ostentation. He was not the eloquent man. He was the man of industrious silence.”</w:t>
      </w:r>
      <w:r w:rsidRPr="003D36D4">
        <w:rPr>
          <w:rStyle w:val="Rimandonotaapidipagina"/>
          <w:lang w:val="en-GB"/>
        </w:rPr>
        <w:footnoteReference w:id="1"/>
      </w:r>
    </w:p>
    <w:p w14:paraId="2D0196FD" w14:textId="77777777" w:rsidR="00797030" w:rsidRPr="003D36D4" w:rsidRDefault="00797030" w:rsidP="00797030">
      <w:pPr>
        <w:rPr>
          <w:lang w:val="en-GB"/>
        </w:rPr>
      </w:pPr>
      <w:r w:rsidRPr="003D36D4">
        <w:rPr>
          <w:lang w:val="en-GB"/>
        </w:rPr>
        <w:t xml:space="preserve">The search for quality of life, the effort to do well the good and thus be “extraordinary in the ordinary”, the “active silence”, the energy and enthusiasm, were always the characteristic aspects of his style of holiness which, speaking to his missionaries, he then qualified as “our holiness”. He discovered this “style” by approaching </w:t>
      </w:r>
      <w:proofErr w:type="gramStart"/>
      <w:r w:rsidRPr="003D36D4">
        <w:rPr>
          <w:lang w:val="en-GB"/>
        </w:rPr>
        <w:t>in particular the</w:t>
      </w:r>
      <w:proofErr w:type="gramEnd"/>
      <w:r w:rsidRPr="003D36D4">
        <w:rPr>
          <w:lang w:val="en-GB"/>
        </w:rPr>
        <w:t xml:space="preserve"> life and teaching of his holy uncle, Joseph Cafasso. He wanted to make it his own, not only because it was congenial to his personality, but because it was carefully studied, researched and cultivated. He imbued it with Christian virtues and strong evangelical references to the point of making it characteristic of his whole life and priestly ministry. </w:t>
      </w:r>
    </w:p>
    <w:p w14:paraId="310A444C" w14:textId="77777777" w:rsidR="00797030" w:rsidRPr="003D36D4" w:rsidRDefault="00797030" w:rsidP="00797030">
      <w:pPr>
        <w:rPr>
          <w:lang w:val="en-GB"/>
        </w:rPr>
      </w:pPr>
      <w:r w:rsidRPr="003D36D4">
        <w:rPr>
          <w:lang w:val="en-GB"/>
        </w:rPr>
        <w:lastRenderedPageBreak/>
        <w:t>This is how he explained to aspiring missionaries the phrase of Mk 7:37 '</w:t>
      </w:r>
      <w:r w:rsidRPr="003D36D4">
        <w:rPr>
          <w:i/>
          <w:iCs/>
          <w:lang w:val="en-GB"/>
        </w:rPr>
        <w:t>He did all things well'</w:t>
      </w:r>
      <w:r w:rsidRPr="003D36D4">
        <w:rPr>
          <w:lang w:val="en-GB"/>
        </w:rPr>
        <w:t>: “These three words [</w:t>
      </w:r>
      <w:r w:rsidRPr="003D36D4">
        <w:rPr>
          <w:i/>
          <w:iCs/>
          <w:lang w:val="en-GB"/>
        </w:rPr>
        <w:t>bene omnia fecit</w:t>
      </w:r>
      <w:r w:rsidRPr="003D36D4">
        <w:rPr>
          <w:lang w:val="en-GB"/>
        </w:rPr>
        <w:t>] deserve to be written on the walls of our houses and they should be able to be written on the tombstone at our death: he has done all things well”.</w:t>
      </w:r>
      <w:r w:rsidRPr="003D36D4">
        <w:rPr>
          <w:rStyle w:val="Rimandonotaapidipagina"/>
          <w:lang w:val="en-GB"/>
        </w:rPr>
        <w:footnoteReference w:id="2"/>
      </w:r>
      <w:r w:rsidRPr="003D36D4">
        <w:rPr>
          <w:lang w:val="en-GB"/>
        </w:rPr>
        <w:t xml:space="preserve"> And he explained how some people always look for great, extraordinary things, while God is present both in great things and in small things so we must be careful to always do everything well. Saints are saints not because they performed miracles, but because </w:t>
      </w:r>
      <w:r w:rsidRPr="003D36D4">
        <w:rPr>
          <w:i/>
          <w:iCs/>
          <w:lang w:val="en-GB"/>
        </w:rPr>
        <w:t>they did everything well</w:t>
      </w:r>
      <w:r w:rsidRPr="003D36D4">
        <w:rPr>
          <w:lang w:val="en-GB"/>
        </w:rPr>
        <w:t>.</w:t>
      </w:r>
    </w:p>
    <w:p w14:paraId="71EAF006" w14:textId="77777777" w:rsidR="00797030" w:rsidRPr="003D36D4" w:rsidRDefault="00797030" w:rsidP="00797030">
      <w:pPr>
        <w:rPr>
          <w:lang w:val="en-GB"/>
        </w:rPr>
      </w:pPr>
      <w:r w:rsidRPr="003D36D4">
        <w:rPr>
          <w:lang w:val="en-GB"/>
        </w:rPr>
        <w:t>The Founder felt he was asking the members of the Institute for “something more” and a higher quality of life, precisely by virtue of their specific missionary vocation. For example, on August 19, 1917, speaking to the Consolata Missionary Sisters, he said: “Love our neighbour more than ourselves. For a missionary there must be something more.”</w:t>
      </w:r>
      <w:r w:rsidRPr="003D36D4">
        <w:rPr>
          <w:rStyle w:val="Rimandonotaapidipagina"/>
          <w:lang w:val="en-GB"/>
        </w:rPr>
        <w:footnoteReference w:id="3"/>
      </w:r>
      <w:r w:rsidRPr="003D36D4">
        <w:rPr>
          <w:lang w:val="en-GB"/>
        </w:rPr>
        <w:t xml:space="preserve"> On November 16, 1916, speaking to the missionaries about holiness, he asked himself: “And what should this holiness be? greater than that of simple Christians, higher than that of simple religious, distinct from that of secular priests. The holiness of missionaries must be special, even heroic and, at the opportunity, extraordinary </w:t>
      </w:r>
      <w:proofErr w:type="gramStart"/>
      <w:r w:rsidRPr="003D36D4">
        <w:rPr>
          <w:lang w:val="en-GB"/>
        </w:rPr>
        <w:t>so as to</w:t>
      </w:r>
      <w:proofErr w:type="gramEnd"/>
      <w:r w:rsidRPr="003D36D4">
        <w:rPr>
          <w:lang w:val="en-GB"/>
        </w:rPr>
        <w:t xml:space="preserve"> work miracles. Continuing the mission of the Apostles, they must be able to apply to themselves the words and deeds of Our Lord Jesus Christ.”</w:t>
      </w:r>
      <w:r w:rsidRPr="003D36D4">
        <w:rPr>
          <w:rStyle w:val="Rimandonotaapidipagina"/>
          <w:lang w:val="en-GB"/>
        </w:rPr>
        <w:footnoteReference w:id="4"/>
      </w:r>
    </w:p>
    <w:p w14:paraId="5D06FCE8" w14:textId="77777777" w:rsidR="00797030" w:rsidRPr="003D36D4" w:rsidRDefault="00797030" w:rsidP="00797030">
      <w:pPr>
        <w:rPr>
          <w:lang w:val="en-GB"/>
        </w:rPr>
      </w:pPr>
      <w:r w:rsidRPr="003D36D4">
        <w:rPr>
          <w:lang w:val="en-GB"/>
        </w:rPr>
        <w:t>Illustrating the individual virtues necessary for the missionary, our Saint loved to emphasize the value of each one and qualify it as the most important. What interested him was to accentuate their importance. An overall look at his teaching, on the need to become saints, allows us to grasp two complementary attitudes of this “more” in which the missionary must be equipped.</w:t>
      </w:r>
    </w:p>
    <w:p w14:paraId="70212B51" w14:textId="31237D2E" w:rsidR="00797030" w:rsidRPr="003D36D4" w:rsidRDefault="00797030" w:rsidP="00B4017D">
      <w:pPr>
        <w:pStyle w:val="TIT3"/>
        <w:rPr>
          <w:lang w:val="en-GB"/>
        </w:rPr>
      </w:pPr>
      <w:r>
        <w:rPr>
          <w:lang w:val="en-GB"/>
        </w:rPr>
        <w:t xml:space="preserve">1. </w:t>
      </w:r>
      <w:r w:rsidRPr="003D36D4">
        <w:rPr>
          <w:lang w:val="en-GB"/>
        </w:rPr>
        <w:t>Quality</w:t>
      </w:r>
    </w:p>
    <w:p w14:paraId="4387B6DD" w14:textId="77777777" w:rsidR="00797030" w:rsidRPr="003D36D4" w:rsidRDefault="00797030" w:rsidP="00797030">
      <w:pPr>
        <w:pStyle w:val="Paragrafoelenco"/>
        <w:ind w:left="0"/>
        <w:rPr>
          <w:lang w:val="en-GB"/>
        </w:rPr>
      </w:pPr>
      <w:r w:rsidRPr="003D36D4">
        <w:rPr>
          <w:lang w:val="en-GB"/>
        </w:rPr>
        <w:t xml:space="preserve">Starting from the observation that a spiritual “normality” lowers the tone of our life and the effectiveness of our evangelization, the IX IMC </w:t>
      </w:r>
      <w:r w:rsidRPr="003D36D4">
        <w:rPr>
          <w:lang w:val="en-GB"/>
        </w:rPr>
        <w:lastRenderedPageBreak/>
        <w:t>General Chapter envisaged quality of life as the objective towards which to aim decisively: “We believe that, in the light of the life and teaching of our Father Founder and the demands of the mission, quality is an essential requirement to be always kept in mind at all stages of the life of the missionary”</w:t>
      </w:r>
      <w:r w:rsidRPr="003D36D4">
        <w:rPr>
          <w:rStyle w:val="Rimandonotaapidipagina"/>
          <w:lang w:val="en-GB"/>
        </w:rPr>
        <w:footnoteReference w:id="5"/>
      </w:r>
      <w:r w:rsidRPr="003D36D4">
        <w:rPr>
          <w:lang w:val="en-GB"/>
        </w:rPr>
        <w:t xml:space="preserve"> (p. 41).</w:t>
      </w:r>
    </w:p>
    <w:p w14:paraId="487F209D" w14:textId="77777777" w:rsidR="00797030" w:rsidRPr="003D36D4" w:rsidRDefault="00797030" w:rsidP="00797030">
      <w:pPr>
        <w:rPr>
          <w:lang w:val="en-GB"/>
        </w:rPr>
      </w:pPr>
      <w:r w:rsidRPr="003D36D4">
        <w:rPr>
          <w:lang w:val="en-GB"/>
        </w:rPr>
        <w:t xml:space="preserve">Allamano called this search for quality of life “our holiness”. He inculcated it in us Consolata missionaries until it became our “physiognomy”. It must begin </w:t>
      </w:r>
      <w:proofErr w:type="gramStart"/>
      <w:r w:rsidRPr="003D36D4">
        <w:rPr>
          <w:lang w:val="en-GB"/>
        </w:rPr>
        <w:t>first of all</w:t>
      </w:r>
      <w:proofErr w:type="gramEnd"/>
      <w:r w:rsidRPr="003D36D4">
        <w:rPr>
          <w:lang w:val="en-GB"/>
        </w:rPr>
        <w:t xml:space="preserve"> with the careful and scrupulous search for all the means that help us to walk decisively towards holiness, fulfilling all our duties well. It must then influence apostolic zeal, always keeping alive the “inner fire”. </w:t>
      </w:r>
    </w:p>
    <w:p w14:paraId="50130931" w14:textId="77777777" w:rsidR="00797030" w:rsidRPr="003D36D4" w:rsidRDefault="00797030" w:rsidP="00797030">
      <w:pPr>
        <w:rPr>
          <w:lang w:val="en-GB"/>
        </w:rPr>
      </w:pPr>
      <w:r w:rsidRPr="003D36D4">
        <w:rPr>
          <w:lang w:val="en-GB"/>
        </w:rPr>
        <w:t>Fire, apostolic zeal, ardour, spending oneself wholly for others, were typical expressions of Allamano to describe the indispensable attitude of every missionary. For him, fire signified the love that must burn within us and which he identified with the Pauline expression “</w:t>
      </w:r>
      <w:r w:rsidRPr="003D36D4">
        <w:rPr>
          <w:i/>
          <w:iCs/>
          <w:lang w:val="en-GB"/>
        </w:rPr>
        <w:t>Charitas Christi urget nos</w:t>
      </w:r>
      <w:r w:rsidRPr="003D36D4">
        <w:rPr>
          <w:lang w:val="en-GB"/>
        </w:rPr>
        <w:t>” [the love of Christ impels us] (2 Cor. 5:14). Everything springs from love: “You must have so much charity that you give your very life. We Missionaries are devoted to giving our lives for the salvation of souls. Loving our neighbour more than ourselves must be the missionary's life program.”</w:t>
      </w:r>
      <w:r w:rsidRPr="003D36D4">
        <w:rPr>
          <w:rStyle w:val="Rimandonotaapidipagina"/>
          <w:lang w:val="en-GB"/>
        </w:rPr>
        <w:footnoteReference w:id="6"/>
      </w:r>
      <w:r w:rsidRPr="003D36D4">
        <w:rPr>
          <w:lang w:val="en-GB"/>
        </w:rPr>
        <w:t xml:space="preserve"> Without this love there would be no reality, no substance of the apostolic man, and all our reflections would be pure academic thought and the resolutions envisaged would remain a dead letter.</w:t>
      </w:r>
    </w:p>
    <w:p w14:paraId="055474B2" w14:textId="4A332EC5" w:rsidR="00797030" w:rsidRPr="003D36D4" w:rsidRDefault="00797030" w:rsidP="00B4017D">
      <w:pPr>
        <w:pStyle w:val="TIT3"/>
        <w:rPr>
          <w:lang w:val="en-GB"/>
        </w:rPr>
      </w:pPr>
      <w:r>
        <w:rPr>
          <w:lang w:val="en-GB"/>
        </w:rPr>
        <w:t xml:space="preserve">2. </w:t>
      </w:r>
      <w:r w:rsidRPr="003D36D4">
        <w:rPr>
          <w:lang w:val="en-GB"/>
        </w:rPr>
        <w:t>Fidelity and the “nunc coepi”</w:t>
      </w:r>
    </w:p>
    <w:p w14:paraId="140D869E" w14:textId="77777777" w:rsidR="00797030" w:rsidRPr="003D36D4" w:rsidRDefault="00797030" w:rsidP="00797030">
      <w:pPr>
        <w:rPr>
          <w:lang w:val="en-GB"/>
        </w:rPr>
      </w:pPr>
      <w:r w:rsidRPr="003D36D4">
        <w:rPr>
          <w:lang w:val="en-GB"/>
        </w:rPr>
        <w:t xml:space="preserve">A precaution that our Saint still advised his missionaries </w:t>
      </w:r>
      <w:proofErr w:type="gramStart"/>
      <w:r w:rsidRPr="003D36D4">
        <w:rPr>
          <w:lang w:val="en-GB"/>
        </w:rPr>
        <w:t>in order to</w:t>
      </w:r>
      <w:proofErr w:type="gramEnd"/>
      <w:r w:rsidRPr="003D36D4">
        <w:rPr>
          <w:lang w:val="en-GB"/>
        </w:rPr>
        <w:t xml:space="preserve"> cultivate their vocation was to live intensely and well every day and every moment the “</w:t>
      </w:r>
      <w:r w:rsidRPr="003D36D4">
        <w:rPr>
          <w:i/>
          <w:iCs/>
          <w:lang w:val="en-GB"/>
        </w:rPr>
        <w:t>nunc coepi</w:t>
      </w:r>
      <w:r w:rsidRPr="003D36D4">
        <w:rPr>
          <w:lang w:val="en-GB"/>
        </w:rPr>
        <w:t xml:space="preserve">” [now I begin again]. In fact, the time of our existence unfolds moment after moment, day after day. The past is no more, the future is not there yet, only the present remains for me to realize my existence: I must live it well, giving meaning to everything I do, certain that in this way I fulfil God's will and fulfil my vocation. He then suggested to his Missionaries fidelity in small things </w:t>
      </w:r>
      <w:r w:rsidRPr="003D36D4">
        <w:rPr>
          <w:lang w:val="en-GB"/>
        </w:rPr>
        <w:lastRenderedPageBreak/>
        <w:t xml:space="preserve">to ensure fidelity in the most important choices. Scrolling through the </w:t>
      </w:r>
      <w:r w:rsidRPr="003D36D4">
        <w:rPr>
          <w:i/>
          <w:lang w:val="en-GB"/>
        </w:rPr>
        <w:t>Spiritual Life</w:t>
      </w:r>
      <w:r w:rsidRPr="003D36D4">
        <w:rPr>
          <w:lang w:val="en-GB"/>
        </w:rPr>
        <w:t xml:space="preserve">, we immediately realize how important this conviction was for him. Here are some of his expressions, gleaned in his conferences, which find their common root in “fidelity”: </w:t>
      </w:r>
    </w:p>
    <w:p w14:paraId="65F2067B" w14:textId="77777777" w:rsidR="00797030" w:rsidRPr="00B4017D" w:rsidRDefault="00797030" w:rsidP="00797030">
      <w:pPr>
        <w:numPr>
          <w:ilvl w:val="0"/>
          <w:numId w:val="7"/>
        </w:numPr>
        <w:rPr>
          <w:i/>
          <w:iCs/>
          <w:lang w:val="en-GB"/>
        </w:rPr>
      </w:pPr>
      <w:r w:rsidRPr="00B4017D">
        <w:rPr>
          <w:i/>
          <w:iCs/>
          <w:lang w:val="en-GB"/>
        </w:rPr>
        <w:t xml:space="preserve">The members of our Institute must bring about their sanctification with fidelity to the little things. May </w:t>
      </w:r>
      <w:proofErr w:type="gramStart"/>
      <w:r w:rsidRPr="00B4017D">
        <w:rPr>
          <w:i/>
          <w:iCs/>
          <w:lang w:val="en-GB"/>
        </w:rPr>
        <w:t>God</w:t>
      </w:r>
      <w:proofErr w:type="gramEnd"/>
      <w:r w:rsidRPr="00B4017D">
        <w:rPr>
          <w:i/>
          <w:iCs/>
          <w:lang w:val="en-GB"/>
        </w:rPr>
        <w:t xml:space="preserve"> make you understand this lesson well and encourage you with his grace! </w:t>
      </w:r>
    </w:p>
    <w:p w14:paraId="10EF8789" w14:textId="77777777" w:rsidR="00797030" w:rsidRPr="00B4017D" w:rsidRDefault="00797030" w:rsidP="00797030">
      <w:pPr>
        <w:numPr>
          <w:ilvl w:val="0"/>
          <w:numId w:val="7"/>
        </w:numPr>
        <w:rPr>
          <w:i/>
          <w:iCs/>
          <w:lang w:val="en-GB"/>
        </w:rPr>
      </w:pPr>
      <w:r w:rsidRPr="00B4017D">
        <w:rPr>
          <w:i/>
          <w:iCs/>
          <w:lang w:val="en-GB"/>
        </w:rPr>
        <w:t>Fidelity to the rules even the smallest; therefore, observe them all, in everything, down to the smallest detail. Every little rule has an inherent grace of God.</w:t>
      </w:r>
    </w:p>
    <w:p w14:paraId="502F46FE" w14:textId="77777777" w:rsidR="00797030" w:rsidRPr="00B4017D" w:rsidRDefault="00797030" w:rsidP="00797030">
      <w:pPr>
        <w:numPr>
          <w:ilvl w:val="0"/>
          <w:numId w:val="7"/>
        </w:numPr>
        <w:rPr>
          <w:i/>
          <w:iCs/>
          <w:lang w:val="en-GB"/>
        </w:rPr>
      </w:pPr>
      <w:r w:rsidRPr="00B4017D">
        <w:rPr>
          <w:i/>
          <w:iCs/>
          <w:lang w:val="en-GB"/>
        </w:rPr>
        <w:t>Fidelity to the practices of piety done in common, since in prayer in common there is more blessing from God.</w:t>
      </w:r>
    </w:p>
    <w:p w14:paraId="40C36F44" w14:textId="77777777" w:rsidR="00797030" w:rsidRPr="00B4017D" w:rsidRDefault="00797030" w:rsidP="00797030">
      <w:pPr>
        <w:numPr>
          <w:ilvl w:val="0"/>
          <w:numId w:val="7"/>
        </w:numPr>
        <w:rPr>
          <w:i/>
          <w:iCs/>
          <w:lang w:val="en-GB"/>
        </w:rPr>
      </w:pPr>
      <w:r w:rsidRPr="00B4017D">
        <w:rPr>
          <w:i/>
          <w:iCs/>
          <w:lang w:val="en-GB"/>
        </w:rPr>
        <w:t xml:space="preserve">Fidelity to carry out </w:t>
      </w:r>
      <w:proofErr w:type="gramStart"/>
      <w:r w:rsidRPr="00B4017D">
        <w:rPr>
          <w:i/>
          <w:iCs/>
          <w:lang w:val="en-GB"/>
        </w:rPr>
        <w:t>particular duties</w:t>
      </w:r>
      <w:proofErr w:type="gramEnd"/>
      <w:r w:rsidRPr="00B4017D">
        <w:rPr>
          <w:i/>
          <w:iCs/>
          <w:lang w:val="en-GB"/>
        </w:rPr>
        <w:t>: and to follow them with commitment and detachment; not to seek, as the opportunity so easily presents itself, one's own convenience.</w:t>
      </w:r>
    </w:p>
    <w:p w14:paraId="24905A3F" w14:textId="77777777" w:rsidR="00797030" w:rsidRPr="00B4017D" w:rsidRDefault="00797030" w:rsidP="00797030">
      <w:pPr>
        <w:numPr>
          <w:ilvl w:val="0"/>
          <w:numId w:val="7"/>
        </w:numPr>
        <w:rPr>
          <w:i/>
          <w:iCs/>
          <w:lang w:val="en-GB"/>
        </w:rPr>
      </w:pPr>
      <w:r w:rsidRPr="00B4017D">
        <w:rPr>
          <w:i/>
          <w:iCs/>
          <w:lang w:val="en-GB"/>
        </w:rPr>
        <w:t>Fidelity to the good use of time: occupying it entirely and intensely; employing all our power, our will and our attitude there.</w:t>
      </w:r>
    </w:p>
    <w:p w14:paraId="789BCDDD" w14:textId="77777777" w:rsidR="00B4017D" w:rsidRPr="003D36D4" w:rsidRDefault="00B4017D" w:rsidP="00B4017D">
      <w:pPr>
        <w:rPr>
          <w:lang w:val="en-GB"/>
        </w:rPr>
      </w:pPr>
    </w:p>
    <w:p w14:paraId="2DD86AD3" w14:textId="77777777" w:rsidR="00797030" w:rsidRPr="00797030" w:rsidRDefault="00797030" w:rsidP="00B4017D">
      <w:pPr>
        <w:pStyle w:val="TIT3"/>
        <w:rPr>
          <w:lang w:val="en-GB"/>
        </w:rPr>
      </w:pPr>
      <w:r w:rsidRPr="00797030">
        <w:rPr>
          <w:lang w:val="en-GB"/>
        </w:rPr>
        <w:t>For personal reflection</w:t>
      </w:r>
    </w:p>
    <w:p w14:paraId="6286DE64" w14:textId="77777777" w:rsidR="00797030" w:rsidRPr="003D36D4" w:rsidRDefault="00797030" w:rsidP="00797030">
      <w:pPr>
        <w:numPr>
          <w:ilvl w:val="0"/>
          <w:numId w:val="8"/>
        </w:numPr>
        <w:rPr>
          <w:lang w:val="en-GB"/>
        </w:rPr>
      </w:pPr>
      <w:r w:rsidRPr="003D36D4">
        <w:rPr>
          <w:lang w:val="en-GB"/>
        </w:rPr>
        <w:t>How and where do I strive to express the “something more” of the Allamano in my life?</w:t>
      </w:r>
    </w:p>
    <w:p w14:paraId="6B0E95F1" w14:textId="77777777" w:rsidR="00797030" w:rsidRPr="003D36D4" w:rsidRDefault="00797030" w:rsidP="00797030">
      <w:pPr>
        <w:numPr>
          <w:ilvl w:val="0"/>
          <w:numId w:val="8"/>
        </w:numPr>
        <w:rPr>
          <w:lang w:val="en-GB"/>
        </w:rPr>
      </w:pPr>
      <w:r w:rsidRPr="003D36D4">
        <w:rPr>
          <w:lang w:val="en-GB"/>
        </w:rPr>
        <w:t>Do I live the “more” by looking for the quality of my actions or for the accumulation of them?</w:t>
      </w:r>
    </w:p>
    <w:p w14:paraId="299B22CE" w14:textId="77777777" w:rsidR="00797030" w:rsidRPr="003D36D4" w:rsidRDefault="00797030" w:rsidP="00797030">
      <w:pPr>
        <w:numPr>
          <w:ilvl w:val="0"/>
          <w:numId w:val="8"/>
        </w:numPr>
        <w:rPr>
          <w:lang w:val="en-GB"/>
        </w:rPr>
      </w:pPr>
      <w:r w:rsidRPr="003D36D4">
        <w:rPr>
          <w:lang w:val="en-GB"/>
        </w:rPr>
        <w:t>Do I find that the “</w:t>
      </w:r>
      <w:r w:rsidRPr="003D36D4">
        <w:rPr>
          <w:i/>
          <w:iCs/>
          <w:lang w:val="en-GB"/>
        </w:rPr>
        <w:t>nunc coepi</w:t>
      </w:r>
      <w:r w:rsidRPr="003D36D4">
        <w:rPr>
          <w:lang w:val="en-GB"/>
        </w:rPr>
        <w:t>” qualifies the actions of my days?</w:t>
      </w:r>
    </w:p>
    <w:sectPr w:rsidR="00797030" w:rsidRPr="003D36D4" w:rsidSect="003A172F">
      <w:pgSz w:w="8419" w:h="11906" w:orient="landscape" w:code="9"/>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40F83B" w14:textId="77777777" w:rsidR="00FA5603" w:rsidRDefault="00FA5603" w:rsidP="00797030">
      <w:pPr>
        <w:spacing w:before="0"/>
      </w:pPr>
      <w:r>
        <w:separator/>
      </w:r>
    </w:p>
  </w:endnote>
  <w:endnote w:type="continuationSeparator" w:id="0">
    <w:p w14:paraId="2EE8E220" w14:textId="77777777" w:rsidR="00FA5603" w:rsidRDefault="00FA5603" w:rsidP="00797030">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00000003" w:usb1="080E0000" w:usb2="00000016" w:usb3="00000000" w:csb0="00100001"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GulimChe">
    <w:panose1 w:val="020B0609000101010101"/>
    <w:charset w:val="81"/>
    <w:family w:val="modern"/>
    <w:pitch w:val="fixed"/>
    <w:sig w:usb0="B00002AF" w:usb1="69D77CFB" w:usb2="00000030" w:usb3="00000000" w:csb0="0008009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02A379" w14:textId="77777777" w:rsidR="00FA5603" w:rsidRDefault="00FA5603" w:rsidP="00797030">
      <w:pPr>
        <w:spacing w:before="0"/>
      </w:pPr>
      <w:r>
        <w:separator/>
      </w:r>
    </w:p>
  </w:footnote>
  <w:footnote w:type="continuationSeparator" w:id="0">
    <w:p w14:paraId="27C917CD" w14:textId="77777777" w:rsidR="00FA5603" w:rsidRDefault="00FA5603" w:rsidP="00797030">
      <w:pPr>
        <w:spacing w:before="0"/>
      </w:pPr>
      <w:r>
        <w:continuationSeparator/>
      </w:r>
    </w:p>
  </w:footnote>
  <w:footnote w:id="1">
    <w:p w14:paraId="3F93142D" w14:textId="77777777" w:rsidR="00797030" w:rsidRPr="009B75B3" w:rsidRDefault="00797030" w:rsidP="00797030">
      <w:pPr>
        <w:pStyle w:val="Testonotaapidipagina"/>
      </w:pPr>
      <w:r w:rsidRPr="00D024DE">
        <w:rPr>
          <w:rStyle w:val="Rimandonotaapidipagina"/>
          <w:lang w:val="en-GB"/>
        </w:rPr>
        <w:footnoteRef/>
      </w:r>
      <w:r w:rsidRPr="009B75B3">
        <w:t xml:space="preserve"> I. </w:t>
      </w:r>
      <w:proofErr w:type="spellStart"/>
      <w:r w:rsidRPr="009B75B3">
        <w:t>Tubaldo</w:t>
      </w:r>
      <w:proofErr w:type="spellEnd"/>
      <w:r w:rsidRPr="009B75B3">
        <w:t xml:space="preserve">, </w:t>
      </w:r>
      <w:r w:rsidRPr="009B75B3">
        <w:rPr>
          <w:i/>
          <w:iCs/>
        </w:rPr>
        <w:t>Giuseppe Allamano</w:t>
      </w:r>
      <w:r w:rsidRPr="009B75B3">
        <w:t>, I, p. 692</w:t>
      </w:r>
    </w:p>
  </w:footnote>
  <w:footnote w:id="2">
    <w:p w14:paraId="0879C5F0" w14:textId="77777777" w:rsidR="00797030" w:rsidRPr="00D024DE" w:rsidRDefault="00797030" w:rsidP="00797030">
      <w:pPr>
        <w:pStyle w:val="Testonotaapidipagina"/>
        <w:rPr>
          <w:lang w:val="en-GB"/>
        </w:rPr>
      </w:pPr>
      <w:r w:rsidRPr="00D024DE">
        <w:rPr>
          <w:rStyle w:val="Rimandonotaapidipagina"/>
          <w:lang w:val="en-GB"/>
        </w:rPr>
        <w:footnoteRef/>
      </w:r>
      <w:r w:rsidRPr="00D024DE">
        <w:rPr>
          <w:lang w:val="en-GB"/>
        </w:rPr>
        <w:t xml:space="preserve"> </w:t>
      </w:r>
      <w:r w:rsidRPr="00D024DE">
        <w:rPr>
          <w:i/>
          <w:iCs/>
          <w:lang w:val="en-GB"/>
        </w:rPr>
        <w:t>This I want you to be</w:t>
      </w:r>
      <w:r w:rsidRPr="00D024DE">
        <w:rPr>
          <w:lang w:val="en-GB"/>
        </w:rPr>
        <w:t>, n. 5</w:t>
      </w:r>
    </w:p>
  </w:footnote>
  <w:footnote w:id="3">
    <w:p w14:paraId="42AB3585" w14:textId="77777777" w:rsidR="00797030" w:rsidRPr="00D024DE" w:rsidRDefault="00797030" w:rsidP="00797030">
      <w:pPr>
        <w:pStyle w:val="Testonotaapidipagina"/>
        <w:rPr>
          <w:lang w:val="en-GB"/>
        </w:rPr>
      </w:pPr>
      <w:r w:rsidRPr="00D024DE">
        <w:rPr>
          <w:rStyle w:val="Rimandonotaapidipagina"/>
          <w:lang w:val="en-GB"/>
        </w:rPr>
        <w:footnoteRef/>
      </w:r>
      <w:r w:rsidRPr="00D024DE">
        <w:rPr>
          <w:lang w:val="en-GB"/>
        </w:rPr>
        <w:t xml:space="preserve"> </w:t>
      </w:r>
      <w:r w:rsidRPr="00D024DE">
        <w:rPr>
          <w:i/>
          <w:iCs/>
          <w:lang w:val="en-GB"/>
        </w:rPr>
        <w:t>MC Conferences</w:t>
      </w:r>
      <w:r w:rsidRPr="00D024DE">
        <w:rPr>
          <w:lang w:val="en-GB"/>
        </w:rPr>
        <w:t>, II, p. 124</w:t>
      </w:r>
    </w:p>
  </w:footnote>
  <w:footnote w:id="4">
    <w:p w14:paraId="3D310509" w14:textId="77777777" w:rsidR="00797030" w:rsidRPr="00D024DE" w:rsidRDefault="00797030" w:rsidP="00797030">
      <w:pPr>
        <w:pStyle w:val="Testonotaapidipagina"/>
        <w:rPr>
          <w:lang w:val="en-GB"/>
        </w:rPr>
      </w:pPr>
      <w:r w:rsidRPr="00D024DE">
        <w:rPr>
          <w:rStyle w:val="Rimandonotaapidipagina"/>
          <w:lang w:val="en-GB"/>
        </w:rPr>
        <w:footnoteRef/>
      </w:r>
      <w:r w:rsidRPr="00D024DE">
        <w:rPr>
          <w:i/>
          <w:iCs/>
          <w:lang w:val="en-GB"/>
        </w:rPr>
        <w:t xml:space="preserve"> IMC Conferences</w:t>
      </w:r>
      <w:r w:rsidRPr="00D024DE">
        <w:rPr>
          <w:lang w:val="en-GB"/>
        </w:rPr>
        <w:t>, II, p. 81.</w:t>
      </w:r>
    </w:p>
  </w:footnote>
  <w:footnote w:id="5">
    <w:p w14:paraId="1C9AFC52" w14:textId="77777777" w:rsidR="00797030" w:rsidRPr="00D024DE" w:rsidRDefault="00797030" w:rsidP="00797030">
      <w:pPr>
        <w:pStyle w:val="Testonotaapidipagina"/>
        <w:rPr>
          <w:lang w:val="en-GB"/>
        </w:rPr>
      </w:pPr>
      <w:r w:rsidRPr="00D024DE">
        <w:rPr>
          <w:rStyle w:val="Rimandonotaapidipagina"/>
          <w:lang w:val="en-GB"/>
        </w:rPr>
        <w:footnoteRef/>
      </w:r>
      <w:r w:rsidRPr="00D024DE">
        <w:rPr>
          <w:lang w:val="en-GB"/>
        </w:rPr>
        <w:t xml:space="preserve"> </w:t>
      </w:r>
      <w:r w:rsidRPr="00070A24">
        <w:rPr>
          <w:lang w:val="en-GB"/>
        </w:rPr>
        <w:t>IMC</w:t>
      </w:r>
      <w:r>
        <w:rPr>
          <w:i/>
          <w:iCs/>
          <w:lang w:val="en-GB"/>
        </w:rPr>
        <w:t>,</w:t>
      </w:r>
      <w:r w:rsidRPr="00070A24">
        <w:rPr>
          <w:i/>
          <w:iCs/>
          <w:lang w:val="en-GB"/>
        </w:rPr>
        <w:t xml:space="preserve"> Acts of the </w:t>
      </w:r>
      <w:r w:rsidRPr="00D024DE">
        <w:rPr>
          <w:i/>
          <w:iCs/>
          <w:lang w:val="en-GB"/>
        </w:rPr>
        <w:t>IX Gen</w:t>
      </w:r>
      <w:r>
        <w:rPr>
          <w:i/>
          <w:iCs/>
          <w:lang w:val="en-GB"/>
        </w:rPr>
        <w:t xml:space="preserve">eral </w:t>
      </w:r>
      <w:r w:rsidRPr="00D024DE">
        <w:rPr>
          <w:i/>
          <w:iCs/>
          <w:lang w:val="en-GB"/>
        </w:rPr>
        <w:t>C</w:t>
      </w:r>
      <w:r>
        <w:rPr>
          <w:i/>
          <w:iCs/>
          <w:lang w:val="en-GB"/>
        </w:rPr>
        <w:t>h</w:t>
      </w:r>
      <w:r w:rsidRPr="00D024DE">
        <w:rPr>
          <w:i/>
          <w:iCs/>
          <w:lang w:val="en-GB"/>
        </w:rPr>
        <w:t>ap</w:t>
      </w:r>
      <w:r>
        <w:rPr>
          <w:i/>
          <w:iCs/>
          <w:lang w:val="en-GB"/>
        </w:rPr>
        <w:t>ter</w:t>
      </w:r>
      <w:r w:rsidRPr="00D024DE">
        <w:rPr>
          <w:lang w:val="en-GB"/>
        </w:rPr>
        <w:t>, p. 41.</w:t>
      </w:r>
    </w:p>
  </w:footnote>
  <w:footnote w:id="6">
    <w:p w14:paraId="00CE854C" w14:textId="77777777" w:rsidR="00797030" w:rsidRPr="00D024DE" w:rsidRDefault="00797030" w:rsidP="00797030">
      <w:pPr>
        <w:pStyle w:val="Testonotaapidipagina"/>
        <w:rPr>
          <w:lang w:val="en-GB"/>
        </w:rPr>
      </w:pPr>
      <w:r w:rsidRPr="00D024DE">
        <w:rPr>
          <w:rStyle w:val="Rimandonotaapidipagina"/>
          <w:lang w:val="en-GB"/>
        </w:rPr>
        <w:footnoteRef/>
      </w:r>
      <w:r w:rsidRPr="00D024DE">
        <w:rPr>
          <w:lang w:val="en-GB"/>
        </w:rPr>
        <w:t xml:space="preserve"> </w:t>
      </w:r>
      <w:r w:rsidRPr="00D024DE">
        <w:rPr>
          <w:i/>
          <w:iCs/>
          <w:szCs w:val="24"/>
          <w:lang w:val="en-GB"/>
        </w:rPr>
        <w:t>Spiritual Life,</w:t>
      </w:r>
      <w:r w:rsidRPr="00D024DE">
        <w:rPr>
          <w:szCs w:val="24"/>
          <w:lang w:val="en-GB"/>
        </w:rPr>
        <w:t xml:space="preserve"> 461.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52293"/>
    <w:multiLevelType w:val="hybridMultilevel"/>
    <w:tmpl w:val="45645E34"/>
    <w:lvl w:ilvl="0" w:tplc="0410000D">
      <w:start w:val="1"/>
      <w:numFmt w:val="bullet"/>
      <w:lvlText w:val=""/>
      <w:lvlJc w:val="left"/>
      <w:pPr>
        <w:ind w:left="-1065" w:hanging="360"/>
      </w:pPr>
      <w:rPr>
        <w:rFonts w:ascii="Wingdings" w:hAnsi="Wingdings" w:hint="default"/>
      </w:rPr>
    </w:lvl>
    <w:lvl w:ilvl="1" w:tplc="FFFFFFFF" w:tentative="1">
      <w:start w:val="1"/>
      <w:numFmt w:val="bullet"/>
      <w:lvlText w:val="o"/>
      <w:lvlJc w:val="left"/>
      <w:pPr>
        <w:ind w:left="-345" w:hanging="360"/>
      </w:pPr>
      <w:rPr>
        <w:rFonts w:ascii="Courier New" w:hAnsi="Courier New" w:cs="Courier New" w:hint="default"/>
      </w:rPr>
    </w:lvl>
    <w:lvl w:ilvl="2" w:tplc="FFFFFFFF" w:tentative="1">
      <w:start w:val="1"/>
      <w:numFmt w:val="bullet"/>
      <w:lvlText w:val=""/>
      <w:lvlJc w:val="left"/>
      <w:pPr>
        <w:ind w:left="375" w:hanging="360"/>
      </w:pPr>
      <w:rPr>
        <w:rFonts w:ascii="Wingdings" w:hAnsi="Wingdings" w:hint="default"/>
      </w:rPr>
    </w:lvl>
    <w:lvl w:ilvl="3" w:tplc="FFFFFFFF" w:tentative="1">
      <w:start w:val="1"/>
      <w:numFmt w:val="bullet"/>
      <w:lvlText w:val=""/>
      <w:lvlJc w:val="left"/>
      <w:pPr>
        <w:ind w:left="1095" w:hanging="360"/>
      </w:pPr>
      <w:rPr>
        <w:rFonts w:ascii="Symbol" w:hAnsi="Symbol" w:hint="default"/>
      </w:rPr>
    </w:lvl>
    <w:lvl w:ilvl="4" w:tplc="FFFFFFFF" w:tentative="1">
      <w:start w:val="1"/>
      <w:numFmt w:val="bullet"/>
      <w:lvlText w:val="o"/>
      <w:lvlJc w:val="left"/>
      <w:pPr>
        <w:ind w:left="1815" w:hanging="360"/>
      </w:pPr>
      <w:rPr>
        <w:rFonts w:ascii="Courier New" w:hAnsi="Courier New" w:cs="Courier New" w:hint="default"/>
      </w:rPr>
    </w:lvl>
    <w:lvl w:ilvl="5" w:tplc="FFFFFFFF" w:tentative="1">
      <w:start w:val="1"/>
      <w:numFmt w:val="bullet"/>
      <w:lvlText w:val=""/>
      <w:lvlJc w:val="left"/>
      <w:pPr>
        <w:ind w:left="2535" w:hanging="360"/>
      </w:pPr>
      <w:rPr>
        <w:rFonts w:ascii="Wingdings" w:hAnsi="Wingdings" w:hint="default"/>
      </w:rPr>
    </w:lvl>
    <w:lvl w:ilvl="6" w:tplc="FFFFFFFF" w:tentative="1">
      <w:start w:val="1"/>
      <w:numFmt w:val="bullet"/>
      <w:lvlText w:val=""/>
      <w:lvlJc w:val="left"/>
      <w:pPr>
        <w:ind w:left="3255" w:hanging="360"/>
      </w:pPr>
      <w:rPr>
        <w:rFonts w:ascii="Symbol" w:hAnsi="Symbol" w:hint="default"/>
      </w:rPr>
    </w:lvl>
    <w:lvl w:ilvl="7" w:tplc="FFFFFFFF" w:tentative="1">
      <w:start w:val="1"/>
      <w:numFmt w:val="bullet"/>
      <w:lvlText w:val="o"/>
      <w:lvlJc w:val="left"/>
      <w:pPr>
        <w:ind w:left="3975" w:hanging="360"/>
      </w:pPr>
      <w:rPr>
        <w:rFonts w:ascii="Courier New" w:hAnsi="Courier New" w:cs="Courier New" w:hint="default"/>
      </w:rPr>
    </w:lvl>
    <w:lvl w:ilvl="8" w:tplc="FFFFFFFF" w:tentative="1">
      <w:start w:val="1"/>
      <w:numFmt w:val="bullet"/>
      <w:lvlText w:val=""/>
      <w:lvlJc w:val="left"/>
      <w:pPr>
        <w:ind w:left="4695" w:hanging="360"/>
      </w:pPr>
      <w:rPr>
        <w:rFonts w:ascii="Wingdings" w:hAnsi="Wingdings" w:hint="default"/>
      </w:rPr>
    </w:lvl>
  </w:abstractNum>
  <w:abstractNum w:abstractNumId="1" w15:restartNumberingAfterBreak="0">
    <w:nsid w:val="268B5FFF"/>
    <w:multiLevelType w:val="hybridMultilevel"/>
    <w:tmpl w:val="084ED23E"/>
    <w:lvl w:ilvl="0" w:tplc="F822B38E">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1E562D5"/>
    <w:multiLevelType w:val="hybridMultilevel"/>
    <w:tmpl w:val="D424108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5928128E"/>
    <w:multiLevelType w:val="hybridMultilevel"/>
    <w:tmpl w:val="15E2D674"/>
    <w:lvl w:ilvl="0" w:tplc="0410000D">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15:restartNumberingAfterBreak="0">
    <w:nsid w:val="614029A2"/>
    <w:multiLevelType w:val="hybridMultilevel"/>
    <w:tmpl w:val="80720ADA"/>
    <w:lvl w:ilvl="0" w:tplc="F822B38E">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63A75B3D"/>
    <w:multiLevelType w:val="hybridMultilevel"/>
    <w:tmpl w:val="0B3A2152"/>
    <w:lvl w:ilvl="0" w:tplc="0410000D">
      <w:start w:val="1"/>
      <w:numFmt w:val="bullet"/>
      <w:lvlText w:val=""/>
      <w:lvlJc w:val="left"/>
      <w:pPr>
        <w:ind w:left="-1065" w:hanging="360"/>
      </w:pPr>
      <w:rPr>
        <w:rFonts w:ascii="Wingdings" w:hAnsi="Wingdings" w:hint="default"/>
      </w:rPr>
    </w:lvl>
    <w:lvl w:ilvl="1" w:tplc="04100003" w:tentative="1">
      <w:start w:val="1"/>
      <w:numFmt w:val="bullet"/>
      <w:lvlText w:val="o"/>
      <w:lvlJc w:val="left"/>
      <w:pPr>
        <w:ind w:left="-345" w:hanging="360"/>
      </w:pPr>
      <w:rPr>
        <w:rFonts w:ascii="Courier New" w:hAnsi="Courier New" w:cs="Courier New" w:hint="default"/>
      </w:rPr>
    </w:lvl>
    <w:lvl w:ilvl="2" w:tplc="04100005" w:tentative="1">
      <w:start w:val="1"/>
      <w:numFmt w:val="bullet"/>
      <w:lvlText w:val=""/>
      <w:lvlJc w:val="left"/>
      <w:pPr>
        <w:ind w:left="375" w:hanging="360"/>
      </w:pPr>
      <w:rPr>
        <w:rFonts w:ascii="Wingdings" w:hAnsi="Wingdings" w:hint="default"/>
      </w:rPr>
    </w:lvl>
    <w:lvl w:ilvl="3" w:tplc="04100001" w:tentative="1">
      <w:start w:val="1"/>
      <w:numFmt w:val="bullet"/>
      <w:lvlText w:val=""/>
      <w:lvlJc w:val="left"/>
      <w:pPr>
        <w:ind w:left="1095" w:hanging="360"/>
      </w:pPr>
      <w:rPr>
        <w:rFonts w:ascii="Symbol" w:hAnsi="Symbol" w:hint="default"/>
      </w:rPr>
    </w:lvl>
    <w:lvl w:ilvl="4" w:tplc="04100003" w:tentative="1">
      <w:start w:val="1"/>
      <w:numFmt w:val="bullet"/>
      <w:lvlText w:val="o"/>
      <w:lvlJc w:val="left"/>
      <w:pPr>
        <w:ind w:left="1815" w:hanging="360"/>
      </w:pPr>
      <w:rPr>
        <w:rFonts w:ascii="Courier New" w:hAnsi="Courier New" w:cs="Courier New" w:hint="default"/>
      </w:rPr>
    </w:lvl>
    <w:lvl w:ilvl="5" w:tplc="04100005" w:tentative="1">
      <w:start w:val="1"/>
      <w:numFmt w:val="bullet"/>
      <w:lvlText w:val=""/>
      <w:lvlJc w:val="left"/>
      <w:pPr>
        <w:ind w:left="2535" w:hanging="360"/>
      </w:pPr>
      <w:rPr>
        <w:rFonts w:ascii="Wingdings" w:hAnsi="Wingdings" w:hint="default"/>
      </w:rPr>
    </w:lvl>
    <w:lvl w:ilvl="6" w:tplc="04100001" w:tentative="1">
      <w:start w:val="1"/>
      <w:numFmt w:val="bullet"/>
      <w:lvlText w:val=""/>
      <w:lvlJc w:val="left"/>
      <w:pPr>
        <w:ind w:left="3255" w:hanging="360"/>
      </w:pPr>
      <w:rPr>
        <w:rFonts w:ascii="Symbol" w:hAnsi="Symbol" w:hint="default"/>
      </w:rPr>
    </w:lvl>
    <w:lvl w:ilvl="7" w:tplc="04100003" w:tentative="1">
      <w:start w:val="1"/>
      <w:numFmt w:val="bullet"/>
      <w:lvlText w:val="o"/>
      <w:lvlJc w:val="left"/>
      <w:pPr>
        <w:ind w:left="3975" w:hanging="360"/>
      </w:pPr>
      <w:rPr>
        <w:rFonts w:ascii="Courier New" w:hAnsi="Courier New" w:cs="Courier New" w:hint="default"/>
      </w:rPr>
    </w:lvl>
    <w:lvl w:ilvl="8" w:tplc="04100005" w:tentative="1">
      <w:start w:val="1"/>
      <w:numFmt w:val="bullet"/>
      <w:lvlText w:val=""/>
      <w:lvlJc w:val="left"/>
      <w:pPr>
        <w:ind w:left="4695" w:hanging="360"/>
      </w:pPr>
      <w:rPr>
        <w:rFonts w:ascii="Wingdings" w:hAnsi="Wingdings" w:hint="default"/>
      </w:rPr>
    </w:lvl>
  </w:abstractNum>
  <w:abstractNum w:abstractNumId="6" w15:restartNumberingAfterBreak="0">
    <w:nsid w:val="69D85E40"/>
    <w:multiLevelType w:val="hybridMultilevel"/>
    <w:tmpl w:val="F760BF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718E285A"/>
    <w:multiLevelType w:val="hybridMultilevel"/>
    <w:tmpl w:val="9FA05AC8"/>
    <w:lvl w:ilvl="0" w:tplc="F822B38E">
      <w:start w:val="1"/>
      <w:numFmt w:val="bullet"/>
      <w:lvlText w:val="-"/>
      <w:lvlJc w:val="left"/>
      <w:pPr>
        <w:tabs>
          <w:tab w:val="num" w:pos="360"/>
        </w:tabs>
        <w:ind w:left="360" w:hanging="360"/>
      </w:pPr>
      <w:rPr>
        <w:rFonts w:ascii="Courier New" w:hAnsi="Courier New" w:hint="default"/>
      </w:rPr>
    </w:lvl>
    <w:lvl w:ilvl="1" w:tplc="04100003" w:tentative="1">
      <w:start w:val="1"/>
      <w:numFmt w:val="bullet"/>
      <w:lvlText w:val="o"/>
      <w:lvlJc w:val="left"/>
      <w:pPr>
        <w:tabs>
          <w:tab w:val="num" w:pos="720"/>
        </w:tabs>
        <w:ind w:left="720" w:hanging="360"/>
      </w:pPr>
      <w:rPr>
        <w:rFonts w:ascii="Courier New" w:hAnsi="Courier New" w:cs="Courier New" w:hint="default"/>
      </w:rPr>
    </w:lvl>
    <w:lvl w:ilvl="2" w:tplc="04100005" w:tentative="1">
      <w:start w:val="1"/>
      <w:numFmt w:val="bullet"/>
      <w:lvlText w:val=""/>
      <w:lvlJc w:val="left"/>
      <w:pPr>
        <w:tabs>
          <w:tab w:val="num" w:pos="1440"/>
        </w:tabs>
        <w:ind w:left="1440" w:hanging="360"/>
      </w:pPr>
      <w:rPr>
        <w:rFonts w:ascii="Wingdings" w:hAnsi="Wingdings" w:hint="default"/>
      </w:rPr>
    </w:lvl>
    <w:lvl w:ilvl="3" w:tplc="04100001" w:tentative="1">
      <w:start w:val="1"/>
      <w:numFmt w:val="bullet"/>
      <w:lvlText w:val=""/>
      <w:lvlJc w:val="left"/>
      <w:pPr>
        <w:tabs>
          <w:tab w:val="num" w:pos="2160"/>
        </w:tabs>
        <w:ind w:left="2160" w:hanging="360"/>
      </w:pPr>
      <w:rPr>
        <w:rFonts w:ascii="Symbol" w:hAnsi="Symbol" w:hint="default"/>
      </w:rPr>
    </w:lvl>
    <w:lvl w:ilvl="4" w:tplc="04100003" w:tentative="1">
      <w:start w:val="1"/>
      <w:numFmt w:val="bullet"/>
      <w:lvlText w:val="o"/>
      <w:lvlJc w:val="left"/>
      <w:pPr>
        <w:tabs>
          <w:tab w:val="num" w:pos="2880"/>
        </w:tabs>
        <w:ind w:left="2880" w:hanging="360"/>
      </w:pPr>
      <w:rPr>
        <w:rFonts w:ascii="Courier New" w:hAnsi="Courier New" w:cs="Courier New" w:hint="default"/>
      </w:rPr>
    </w:lvl>
    <w:lvl w:ilvl="5" w:tplc="04100005" w:tentative="1">
      <w:start w:val="1"/>
      <w:numFmt w:val="bullet"/>
      <w:lvlText w:val=""/>
      <w:lvlJc w:val="left"/>
      <w:pPr>
        <w:tabs>
          <w:tab w:val="num" w:pos="3600"/>
        </w:tabs>
        <w:ind w:left="3600" w:hanging="360"/>
      </w:pPr>
      <w:rPr>
        <w:rFonts w:ascii="Wingdings" w:hAnsi="Wingdings" w:hint="default"/>
      </w:rPr>
    </w:lvl>
    <w:lvl w:ilvl="6" w:tplc="04100001" w:tentative="1">
      <w:start w:val="1"/>
      <w:numFmt w:val="bullet"/>
      <w:lvlText w:val=""/>
      <w:lvlJc w:val="left"/>
      <w:pPr>
        <w:tabs>
          <w:tab w:val="num" w:pos="4320"/>
        </w:tabs>
        <w:ind w:left="4320" w:hanging="360"/>
      </w:pPr>
      <w:rPr>
        <w:rFonts w:ascii="Symbol" w:hAnsi="Symbol" w:hint="default"/>
      </w:rPr>
    </w:lvl>
    <w:lvl w:ilvl="7" w:tplc="04100003" w:tentative="1">
      <w:start w:val="1"/>
      <w:numFmt w:val="bullet"/>
      <w:lvlText w:val="o"/>
      <w:lvlJc w:val="left"/>
      <w:pPr>
        <w:tabs>
          <w:tab w:val="num" w:pos="5040"/>
        </w:tabs>
        <w:ind w:left="5040" w:hanging="360"/>
      </w:pPr>
      <w:rPr>
        <w:rFonts w:ascii="Courier New" w:hAnsi="Courier New" w:cs="Courier New" w:hint="default"/>
      </w:rPr>
    </w:lvl>
    <w:lvl w:ilvl="8" w:tplc="04100005" w:tentative="1">
      <w:start w:val="1"/>
      <w:numFmt w:val="bullet"/>
      <w:lvlText w:val=""/>
      <w:lvlJc w:val="left"/>
      <w:pPr>
        <w:tabs>
          <w:tab w:val="num" w:pos="5760"/>
        </w:tabs>
        <w:ind w:left="5760" w:hanging="360"/>
      </w:pPr>
      <w:rPr>
        <w:rFonts w:ascii="Wingdings" w:hAnsi="Wingdings" w:hint="default"/>
      </w:rPr>
    </w:lvl>
  </w:abstractNum>
  <w:num w:numId="1" w16cid:durableId="305352958">
    <w:abstractNumId w:val="5"/>
  </w:num>
  <w:num w:numId="2" w16cid:durableId="142622611">
    <w:abstractNumId w:val="0"/>
  </w:num>
  <w:num w:numId="3" w16cid:durableId="866139415">
    <w:abstractNumId w:val="3"/>
  </w:num>
  <w:num w:numId="4" w16cid:durableId="1204948555">
    <w:abstractNumId w:val="2"/>
  </w:num>
  <w:num w:numId="5" w16cid:durableId="871574929">
    <w:abstractNumId w:val="7"/>
  </w:num>
  <w:num w:numId="6" w16cid:durableId="109322240">
    <w:abstractNumId w:val="6"/>
  </w:num>
  <w:num w:numId="7" w16cid:durableId="1796753984">
    <w:abstractNumId w:val="4"/>
  </w:num>
  <w:num w:numId="8" w16cid:durableId="209851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linkStyles/>
  <w:defaultTabStop w:val="708"/>
  <w:hyphenationZone w:val="283"/>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030"/>
    <w:rsid w:val="00054DD3"/>
    <w:rsid w:val="00055997"/>
    <w:rsid w:val="000D254C"/>
    <w:rsid w:val="000E169E"/>
    <w:rsid w:val="00104B04"/>
    <w:rsid w:val="00197287"/>
    <w:rsid w:val="001E49B3"/>
    <w:rsid w:val="001F5087"/>
    <w:rsid w:val="00213F2A"/>
    <w:rsid w:val="002562A7"/>
    <w:rsid w:val="00261CA7"/>
    <w:rsid w:val="002751C1"/>
    <w:rsid w:val="002B6D3A"/>
    <w:rsid w:val="00322B60"/>
    <w:rsid w:val="00364AFE"/>
    <w:rsid w:val="00376A57"/>
    <w:rsid w:val="00387282"/>
    <w:rsid w:val="003A172F"/>
    <w:rsid w:val="003C02DF"/>
    <w:rsid w:val="00415F40"/>
    <w:rsid w:val="005057F0"/>
    <w:rsid w:val="00575FCB"/>
    <w:rsid w:val="005C1982"/>
    <w:rsid w:val="005E5AF6"/>
    <w:rsid w:val="006538AF"/>
    <w:rsid w:val="006A0379"/>
    <w:rsid w:val="006C6E4E"/>
    <w:rsid w:val="00710534"/>
    <w:rsid w:val="00715218"/>
    <w:rsid w:val="00747C0D"/>
    <w:rsid w:val="00797030"/>
    <w:rsid w:val="007B7439"/>
    <w:rsid w:val="007E2696"/>
    <w:rsid w:val="008E28F6"/>
    <w:rsid w:val="009741C1"/>
    <w:rsid w:val="0099147E"/>
    <w:rsid w:val="00992B4B"/>
    <w:rsid w:val="00A130E0"/>
    <w:rsid w:val="00A27D8F"/>
    <w:rsid w:val="00A37D44"/>
    <w:rsid w:val="00A45FED"/>
    <w:rsid w:val="00A91137"/>
    <w:rsid w:val="00AD04A5"/>
    <w:rsid w:val="00B04F80"/>
    <w:rsid w:val="00B10721"/>
    <w:rsid w:val="00B4017D"/>
    <w:rsid w:val="00B43D68"/>
    <w:rsid w:val="00B56BA4"/>
    <w:rsid w:val="00B71BED"/>
    <w:rsid w:val="00BA7A63"/>
    <w:rsid w:val="00BE73F3"/>
    <w:rsid w:val="00C67CF2"/>
    <w:rsid w:val="00C9110C"/>
    <w:rsid w:val="00CB32D0"/>
    <w:rsid w:val="00CC735F"/>
    <w:rsid w:val="00CF1464"/>
    <w:rsid w:val="00D07C45"/>
    <w:rsid w:val="00DC32FC"/>
    <w:rsid w:val="00DC5DCC"/>
    <w:rsid w:val="00DD69E5"/>
    <w:rsid w:val="00E9762D"/>
    <w:rsid w:val="00EA536F"/>
    <w:rsid w:val="00EE1595"/>
    <w:rsid w:val="00F07B0F"/>
    <w:rsid w:val="00F24E69"/>
    <w:rsid w:val="00F5452D"/>
    <w:rsid w:val="00F75117"/>
    <w:rsid w:val="00FA5603"/>
  </w:rsids>
  <m:mathPr>
    <m:mathFont m:val="Cambria Math"/>
    <m:brkBin m:val="before"/>
    <m:brkBinSub m:val="--"/>
    <m:smallFrac m:val="0"/>
    <m:dispDef/>
    <m:lMargin m:val="0"/>
    <m:rMargin m:val="0"/>
    <m:defJc m:val="centerGroup"/>
    <m:wrapIndent m:val="1440"/>
    <m:intLim m:val="subSup"/>
    <m:naryLim m:val="undOvr"/>
  </m:mathPr>
  <w:themeFontLang w:val="it-IT"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9A83F"/>
  <w15:chartTrackingRefBased/>
  <w15:docId w15:val="{FF85BD86-BDEA-4ACF-B34F-D7E175E9B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4017D"/>
    <w:pPr>
      <w:widowControl w:val="0"/>
      <w:suppressAutoHyphens/>
      <w:spacing w:before="120" w:after="0" w:line="240" w:lineRule="auto"/>
      <w:jc w:val="both"/>
    </w:pPr>
    <w:rPr>
      <w:rFonts w:ascii="Times New Roman" w:eastAsiaTheme="minorEastAsia" w:hAnsi="Times New Roman" w:cs="Times New Roman"/>
      <w:sz w:val="24"/>
      <w:szCs w:val="24"/>
      <w:lang w:eastAsia="zh-CN"/>
      <w14:ligatures w14:val="none"/>
    </w:rPr>
  </w:style>
  <w:style w:type="paragraph" w:styleId="Titolo1">
    <w:name w:val="heading 1"/>
    <w:basedOn w:val="Normale"/>
    <w:next w:val="Normale"/>
    <w:link w:val="Titolo1Carattere"/>
    <w:uiPriority w:val="9"/>
    <w:qFormat/>
    <w:rsid w:val="00B4017D"/>
    <w:pPr>
      <w:keepLines/>
      <w:spacing w:before="480" w:after="240"/>
      <w:outlineLvl w:val="0"/>
    </w:pPr>
    <w:rPr>
      <w:rFonts w:eastAsiaTheme="majorEastAsia" w:cstheme="majorBidi"/>
      <w:b/>
      <w:sz w:val="40"/>
      <w:szCs w:val="32"/>
    </w:rPr>
  </w:style>
  <w:style w:type="paragraph" w:styleId="Titolo2">
    <w:name w:val="heading 2"/>
    <w:basedOn w:val="Normale"/>
    <w:next w:val="Normale"/>
    <w:link w:val="Titolo2Carattere"/>
    <w:uiPriority w:val="9"/>
    <w:unhideWhenUsed/>
    <w:qFormat/>
    <w:rsid w:val="00B4017D"/>
    <w:pPr>
      <w:keepNext/>
      <w:keepLines/>
      <w:spacing w:before="480" w:after="240"/>
      <w:outlineLvl w:val="1"/>
    </w:pPr>
    <w:rPr>
      <w:rFonts w:eastAsiaTheme="majorEastAsia" w:cstheme="majorBidi"/>
      <w:b/>
      <w:sz w:val="32"/>
      <w:szCs w:val="26"/>
    </w:rPr>
  </w:style>
  <w:style w:type="paragraph" w:styleId="Titolo3">
    <w:name w:val="heading 3"/>
    <w:basedOn w:val="Normale"/>
    <w:next w:val="Normale"/>
    <w:link w:val="Titolo3Carattere"/>
    <w:uiPriority w:val="9"/>
    <w:qFormat/>
    <w:rsid w:val="00B4017D"/>
    <w:pPr>
      <w:keepNext/>
      <w:keepLines/>
      <w:spacing w:before="240"/>
      <w:outlineLvl w:val="2"/>
    </w:pPr>
    <w:rPr>
      <w:b/>
      <w:bCs/>
      <w:sz w:val="28"/>
      <w:szCs w:val="27"/>
    </w:rPr>
  </w:style>
  <w:style w:type="paragraph" w:styleId="Titolo4">
    <w:name w:val="heading 4"/>
    <w:basedOn w:val="Normale"/>
    <w:next w:val="Normale"/>
    <w:link w:val="Titolo4Carattere"/>
    <w:uiPriority w:val="9"/>
    <w:unhideWhenUsed/>
    <w:qFormat/>
    <w:rsid w:val="00B4017D"/>
    <w:pPr>
      <w:keepNext/>
      <w:keepLines/>
      <w:spacing w:before="240"/>
      <w:outlineLvl w:val="3"/>
    </w:pPr>
    <w:rPr>
      <w:rFonts w:eastAsiaTheme="majorEastAsia" w:cstheme="majorBidi"/>
      <w:b/>
      <w:i/>
      <w:iCs/>
    </w:rPr>
  </w:style>
  <w:style w:type="paragraph" w:styleId="Titolo5">
    <w:name w:val="heading 5"/>
    <w:basedOn w:val="Normale"/>
    <w:next w:val="Normale"/>
    <w:link w:val="Titolo5Carattere"/>
    <w:uiPriority w:val="9"/>
    <w:unhideWhenUsed/>
    <w:qFormat/>
    <w:rsid w:val="00B4017D"/>
    <w:pPr>
      <w:keepNext/>
      <w:keepLines/>
      <w:spacing w:before="240"/>
      <w:outlineLvl w:val="4"/>
    </w:pPr>
    <w:rPr>
      <w:rFonts w:eastAsiaTheme="majorEastAsia" w:cstheme="majorBidi"/>
      <w:color w:val="000000" w:themeColor="text1"/>
    </w:rPr>
  </w:style>
  <w:style w:type="paragraph" w:styleId="Titolo6">
    <w:name w:val="heading 6"/>
    <w:basedOn w:val="Normale"/>
    <w:next w:val="Normale"/>
    <w:link w:val="Titolo6Carattere"/>
    <w:uiPriority w:val="9"/>
    <w:semiHidden/>
    <w:unhideWhenUsed/>
    <w:qFormat/>
    <w:rsid w:val="00B4017D"/>
    <w:pPr>
      <w:keepNext/>
      <w:keepLines/>
      <w:spacing w:before="40"/>
      <w:outlineLvl w:val="5"/>
    </w:pPr>
    <w:rPr>
      <w:rFonts w:asciiTheme="minorHAnsi" w:eastAsiaTheme="majorEastAsia" w:hAnsiTheme="minorHAnsi" w:cstheme="majorBidi"/>
      <w:i/>
      <w:iCs/>
      <w:color w:val="595959" w:themeColor="text1" w:themeTint="A6"/>
    </w:rPr>
  </w:style>
  <w:style w:type="paragraph" w:styleId="Titolo7">
    <w:name w:val="heading 7"/>
    <w:basedOn w:val="Normale"/>
    <w:next w:val="Normale"/>
    <w:link w:val="Titolo7Carattere"/>
    <w:uiPriority w:val="9"/>
    <w:semiHidden/>
    <w:unhideWhenUsed/>
    <w:qFormat/>
    <w:rsid w:val="00B4017D"/>
    <w:pPr>
      <w:keepNext/>
      <w:keepLines/>
      <w:spacing w:before="40"/>
      <w:outlineLvl w:val="6"/>
    </w:pPr>
    <w:rPr>
      <w:rFonts w:asciiTheme="minorHAnsi" w:eastAsiaTheme="majorEastAsia" w:hAnsiTheme="minorHAnsi" w:cstheme="majorBidi"/>
      <w:color w:val="595959" w:themeColor="text1" w:themeTint="A6"/>
    </w:rPr>
  </w:style>
  <w:style w:type="paragraph" w:styleId="Titolo8">
    <w:name w:val="heading 8"/>
    <w:basedOn w:val="Normale"/>
    <w:next w:val="Normale"/>
    <w:link w:val="Titolo8Carattere"/>
    <w:uiPriority w:val="9"/>
    <w:semiHidden/>
    <w:unhideWhenUsed/>
    <w:qFormat/>
    <w:rsid w:val="00B4017D"/>
    <w:pPr>
      <w:keepNext/>
      <w:keepLines/>
      <w:outlineLvl w:val="7"/>
    </w:pPr>
    <w:rPr>
      <w:rFonts w:asciiTheme="minorHAnsi" w:eastAsiaTheme="majorEastAsia" w:hAnsiTheme="minorHAnsi" w:cstheme="majorBidi"/>
      <w:i/>
      <w:iCs/>
      <w:color w:val="272727" w:themeColor="text1" w:themeTint="D8"/>
    </w:rPr>
  </w:style>
  <w:style w:type="paragraph" w:styleId="Titolo9">
    <w:name w:val="heading 9"/>
    <w:basedOn w:val="Normale"/>
    <w:next w:val="Normale"/>
    <w:link w:val="Titolo9Carattere"/>
    <w:uiPriority w:val="9"/>
    <w:semiHidden/>
    <w:unhideWhenUsed/>
    <w:qFormat/>
    <w:rsid w:val="00B4017D"/>
    <w:pPr>
      <w:keepNext/>
      <w:keepLines/>
      <w:outlineLvl w:val="8"/>
    </w:pPr>
    <w:rPr>
      <w:rFonts w:asciiTheme="minorHAnsi" w:eastAsiaTheme="majorEastAsia" w:hAnsiTheme="minorHAnsi" w:cstheme="majorBidi"/>
      <w:color w:val="272727" w:themeColor="text1" w:themeTint="D8"/>
    </w:rPr>
  </w:style>
  <w:style w:type="character" w:default="1" w:styleId="Carpredefinitoparagrafo">
    <w:name w:val="Default Paragraph Font"/>
    <w:uiPriority w:val="1"/>
    <w:semiHidden/>
    <w:unhideWhenUsed/>
    <w:rsid w:val="00B4017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rsid w:val="00B4017D"/>
  </w:style>
  <w:style w:type="character" w:customStyle="1" w:styleId="Titolo1Carattere">
    <w:name w:val="Titolo 1 Carattere"/>
    <w:basedOn w:val="Carpredefinitoparagrafo"/>
    <w:link w:val="Titolo1"/>
    <w:uiPriority w:val="9"/>
    <w:rsid w:val="00B4017D"/>
    <w:rPr>
      <w:rFonts w:ascii="Times New Roman" w:eastAsiaTheme="majorEastAsia" w:hAnsi="Times New Roman" w:cstheme="majorBidi"/>
      <w:b/>
      <w:sz w:val="40"/>
      <w:szCs w:val="32"/>
      <w:lang w:eastAsia="zh-CN"/>
      <w14:ligatures w14:val="none"/>
    </w:rPr>
  </w:style>
  <w:style w:type="character" w:customStyle="1" w:styleId="Titolo2Carattere">
    <w:name w:val="Titolo 2 Carattere"/>
    <w:basedOn w:val="Carpredefinitoparagrafo"/>
    <w:link w:val="Titolo2"/>
    <w:uiPriority w:val="9"/>
    <w:rsid w:val="00B4017D"/>
    <w:rPr>
      <w:rFonts w:ascii="Times New Roman" w:eastAsiaTheme="majorEastAsia" w:hAnsi="Times New Roman" w:cstheme="majorBidi"/>
      <w:b/>
      <w:sz w:val="32"/>
      <w:szCs w:val="26"/>
      <w:lang w:eastAsia="zh-CN"/>
      <w14:ligatures w14:val="none"/>
    </w:rPr>
  </w:style>
  <w:style w:type="character" w:customStyle="1" w:styleId="Titolo3Carattere">
    <w:name w:val="Titolo 3 Carattere"/>
    <w:basedOn w:val="Carpredefinitoparagrafo"/>
    <w:link w:val="Titolo3"/>
    <w:uiPriority w:val="9"/>
    <w:rsid w:val="00B4017D"/>
    <w:rPr>
      <w:rFonts w:ascii="Times New Roman" w:eastAsiaTheme="minorEastAsia" w:hAnsi="Times New Roman" w:cs="Times New Roman"/>
      <w:b/>
      <w:bCs/>
      <w:sz w:val="28"/>
      <w:szCs w:val="27"/>
      <w:lang w:eastAsia="zh-CN"/>
      <w14:ligatures w14:val="none"/>
    </w:rPr>
  </w:style>
  <w:style w:type="character" w:customStyle="1" w:styleId="Titolo4Carattere">
    <w:name w:val="Titolo 4 Carattere"/>
    <w:basedOn w:val="Carpredefinitoparagrafo"/>
    <w:link w:val="Titolo4"/>
    <w:uiPriority w:val="9"/>
    <w:rsid w:val="00B4017D"/>
    <w:rPr>
      <w:rFonts w:ascii="Times New Roman" w:eastAsiaTheme="majorEastAsia" w:hAnsi="Times New Roman" w:cstheme="majorBidi"/>
      <w:b/>
      <w:i/>
      <w:iCs/>
      <w:sz w:val="24"/>
      <w:szCs w:val="24"/>
      <w:lang w:eastAsia="zh-CN"/>
      <w14:ligatures w14:val="none"/>
    </w:rPr>
  </w:style>
  <w:style w:type="character" w:customStyle="1" w:styleId="Titolo5Carattere">
    <w:name w:val="Titolo 5 Carattere"/>
    <w:basedOn w:val="Carpredefinitoparagrafo"/>
    <w:link w:val="Titolo5"/>
    <w:uiPriority w:val="9"/>
    <w:rsid w:val="00B4017D"/>
    <w:rPr>
      <w:rFonts w:ascii="Times New Roman" w:eastAsiaTheme="majorEastAsia" w:hAnsi="Times New Roman" w:cstheme="majorBidi"/>
      <w:color w:val="000000" w:themeColor="text1"/>
      <w:sz w:val="24"/>
      <w:szCs w:val="24"/>
      <w:lang w:eastAsia="zh-CN"/>
      <w14:ligatures w14:val="none"/>
    </w:rPr>
  </w:style>
  <w:style w:type="character" w:customStyle="1" w:styleId="Titolo6Carattere">
    <w:name w:val="Titolo 6 Carattere"/>
    <w:basedOn w:val="Carpredefinitoparagrafo"/>
    <w:link w:val="Titolo6"/>
    <w:uiPriority w:val="9"/>
    <w:semiHidden/>
    <w:rsid w:val="00B4017D"/>
    <w:rPr>
      <w:rFonts w:eastAsiaTheme="majorEastAsia" w:cstheme="majorBidi"/>
      <w:i/>
      <w:iCs/>
      <w:color w:val="595959" w:themeColor="text1" w:themeTint="A6"/>
      <w:sz w:val="24"/>
      <w:szCs w:val="24"/>
      <w:lang w:eastAsia="zh-CN"/>
      <w14:ligatures w14:val="none"/>
    </w:rPr>
  </w:style>
  <w:style w:type="character" w:customStyle="1" w:styleId="Titolo7Carattere">
    <w:name w:val="Titolo 7 Carattere"/>
    <w:basedOn w:val="Carpredefinitoparagrafo"/>
    <w:link w:val="Titolo7"/>
    <w:uiPriority w:val="9"/>
    <w:semiHidden/>
    <w:rsid w:val="00B4017D"/>
    <w:rPr>
      <w:rFonts w:eastAsiaTheme="majorEastAsia" w:cstheme="majorBidi"/>
      <w:color w:val="595959" w:themeColor="text1" w:themeTint="A6"/>
      <w:sz w:val="24"/>
      <w:szCs w:val="24"/>
      <w:lang w:eastAsia="zh-CN"/>
      <w14:ligatures w14:val="none"/>
    </w:rPr>
  </w:style>
  <w:style w:type="character" w:customStyle="1" w:styleId="Titolo8Carattere">
    <w:name w:val="Titolo 8 Carattere"/>
    <w:basedOn w:val="Carpredefinitoparagrafo"/>
    <w:link w:val="Titolo8"/>
    <w:uiPriority w:val="9"/>
    <w:semiHidden/>
    <w:rsid w:val="00B4017D"/>
    <w:rPr>
      <w:rFonts w:eastAsiaTheme="majorEastAsia" w:cstheme="majorBidi"/>
      <w:i/>
      <w:iCs/>
      <w:color w:val="272727" w:themeColor="text1" w:themeTint="D8"/>
      <w:sz w:val="24"/>
      <w:szCs w:val="24"/>
      <w:lang w:eastAsia="zh-CN"/>
      <w14:ligatures w14:val="none"/>
    </w:rPr>
  </w:style>
  <w:style w:type="character" w:customStyle="1" w:styleId="Titolo9Carattere">
    <w:name w:val="Titolo 9 Carattere"/>
    <w:basedOn w:val="Carpredefinitoparagrafo"/>
    <w:link w:val="Titolo9"/>
    <w:uiPriority w:val="9"/>
    <w:semiHidden/>
    <w:rsid w:val="00B4017D"/>
    <w:rPr>
      <w:rFonts w:eastAsiaTheme="majorEastAsia" w:cstheme="majorBidi"/>
      <w:color w:val="272727" w:themeColor="text1" w:themeTint="D8"/>
      <w:sz w:val="24"/>
      <w:szCs w:val="24"/>
      <w:lang w:eastAsia="zh-CN"/>
      <w14:ligatures w14:val="none"/>
    </w:rPr>
  </w:style>
  <w:style w:type="paragraph" w:styleId="Titolo">
    <w:name w:val="Title"/>
    <w:basedOn w:val="Normale"/>
    <w:next w:val="Normale"/>
    <w:link w:val="TitoloCarattere"/>
    <w:uiPriority w:val="10"/>
    <w:qFormat/>
    <w:rsid w:val="00B4017D"/>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B4017D"/>
    <w:rPr>
      <w:rFonts w:asciiTheme="majorHAnsi" w:eastAsiaTheme="majorEastAsia" w:hAnsiTheme="majorHAnsi" w:cstheme="majorBidi"/>
      <w:spacing w:val="-10"/>
      <w:kern w:val="28"/>
      <w:sz w:val="56"/>
      <w:szCs w:val="56"/>
      <w:lang w:eastAsia="zh-CN"/>
      <w14:ligatures w14:val="none"/>
    </w:rPr>
  </w:style>
  <w:style w:type="paragraph" w:styleId="Sottotitolo">
    <w:name w:val="Subtitle"/>
    <w:basedOn w:val="Normale"/>
    <w:next w:val="Normale"/>
    <w:link w:val="SottotitoloCarattere"/>
    <w:uiPriority w:val="11"/>
    <w:qFormat/>
    <w:rsid w:val="00B4017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B4017D"/>
    <w:rPr>
      <w:rFonts w:eastAsiaTheme="majorEastAsia" w:cstheme="majorBidi"/>
      <w:color w:val="595959" w:themeColor="text1" w:themeTint="A6"/>
      <w:spacing w:val="15"/>
      <w:sz w:val="28"/>
      <w:szCs w:val="28"/>
      <w:lang w:eastAsia="zh-CN"/>
      <w14:ligatures w14:val="none"/>
    </w:rPr>
  </w:style>
  <w:style w:type="paragraph" w:styleId="Citazione">
    <w:name w:val="Quote"/>
    <w:basedOn w:val="Normale"/>
    <w:next w:val="Normale"/>
    <w:link w:val="CitazioneCarattere"/>
    <w:uiPriority w:val="29"/>
    <w:qFormat/>
    <w:rsid w:val="00B4017D"/>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B4017D"/>
    <w:rPr>
      <w:rFonts w:ascii="Times New Roman" w:eastAsiaTheme="minorEastAsia" w:hAnsi="Times New Roman" w:cs="Times New Roman"/>
      <w:i/>
      <w:iCs/>
      <w:color w:val="404040" w:themeColor="text1" w:themeTint="BF"/>
      <w:sz w:val="24"/>
      <w:szCs w:val="24"/>
      <w:lang w:eastAsia="zh-CN"/>
      <w14:ligatures w14:val="none"/>
    </w:rPr>
  </w:style>
  <w:style w:type="paragraph" w:styleId="Paragrafoelenco">
    <w:name w:val="List Paragraph"/>
    <w:basedOn w:val="Normale"/>
    <w:uiPriority w:val="34"/>
    <w:qFormat/>
    <w:rsid w:val="00B4017D"/>
    <w:pPr>
      <w:ind w:left="720"/>
      <w:contextualSpacing/>
    </w:pPr>
  </w:style>
  <w:style w:type="character" w:styleId="Enfasiintensa">
    <w:name w:val="Intense Emphasis"/>
    <w:basedOn w:val="Carpredefinitoparagrafo"/>
    <w:uiPriority w:val="21"/>
    <w:qFormat/>
    <w:rsid w:val="00B4017D"/>
    <w:rPr>
      <w:i/>
      <w:iCs/>
      <w:color w:val="0F4761" w:themeColor="accent1" w:themeShade="BF"/>
    </w:rPr>
  </w:style>
  <w:style w:type="paragraph" w:styleId="Citazioneintensa">
    <w:name w:val="Intense Quote"/>
    <w:basedOn w:val="Normale"/>
    <w:next w:val="Normale"/>
    <w:link w:val="CitazioneintensaCarattere"/>
    <w:uiPriority w:val="30"/>
    <w:qFormat/>
    <w:rsid w:val="00B401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B4017D"/>
    <w:rPr>
      <w:rFonts w:ascii="Times New Roman" w:eastAsiaTheme="minorEastAsia" w:hAnsi="Times New Roman" w:cs="Times New Roman"/>
      <w:i/>
      <w:iCs/>
      <w:color w:val="0F4761" w:themeColor="accent1" w:themeShade="BF"/>
      <w:sz w:val="24"/>
      <w:szCs w:val="24"/>
      <w:lang w:eastAsia="zh-CN"/>
      <w14:ligatures w14:val="none"/>
    </w:rPr>
  </w:style>
  <w:style w:type="character" w:styleId="Riferimentointenso">
    <w:name w:val="Intense Reference"/>
    <w:basedOn w:val="Carpredefinitoparagrafo"/>
    <w:uiPriority w:val="32"/>
    <w:qFormat/>
    <w:rsid w:val="00B4017D"/>
    <w:rPr>
      <w:b/>
      <w:bCs/>
      <w:smallCaps/>
      <w:color w:val="0F4761" w:themeColor="accent1" w:themeShade="BF"/>
      <w:spacing w:val="5"/>
    </w:rPr>
  </w:style>
  <w:style w:type="paragraph" w:styleId="Testonormale">
    <w:name w:val="Plain Text"/>
    <w:basedOn w:val="Normale"/>
    <w:link w:val="TestonormaleCarattere"/>
    <w:uiPriority w:val="99"/>
    <w:semiHidden/>
    <w:unhideWhenUsed/>
    <w:rsid w:val="00B4017D"/>
    <w:rPr>
      <w:rFonts w:ascii="Consolas" w:hAnsi="Consolas"/>
      <w:sz w:val="21"/>
      <w:szCs w:val="21"/>
    </w:rPr>
  </w:style>
  <w:style w:type="character" w:customStyle="1" w:styleId="TestonormaleCarattere">
    <w:name w:val="Testo normale Carattere"/>
    <w:basedOn w:val="Carpredefinitoparagrafo"/>
    <w:link w:val="Testonormale"/>
    <w:uiPriority w:val="99"/>
    <w:semiHidden/>
    <w:rsid w:val="00B4017D"/>
    <w:rPr>
      <w:rFonts w:ascii="Consolas" w:eastAsiaTheme="minorEastAsia" w:hAnsi="Consolas" w:cs="Times New Roman"/>
      <w:sz w:val="21"/>
      <w:szCs w:val="21"/>
      <w:lang w:eastAsia="zh-CN"/>
      <w14:ligatures w14:val="none"/>
    </w:rPr>
  </w:style>
  <w:style w:type="paragraph" w:styleId="Nessunaspaziatura">
    <w:name w:val="No Spacing"/>
    <w:basedOn w:val="Normale"/>
    <w:uiPriority w:val="1"/>
    <w:qFormat/>
    <w:rsid w:val="00B4017D"/>
    <w:pPr>
      <w:spacing w:before="0"/>
    </w:pPr>
  </w:style>
  <w:style w:type="paragraph" w:styleId="Sommario2">
    <w:name w:val="toc 2"/>
    <w:basedOn w:val="Normale"/>
    <w:uiPriority w:val="39"/>
    <w:rsid w:val="00B4017D"/>
    <w:pPr>
      <w:widowControl/>
      <w:suppressLineNumbers/>
      <w:tabs>
        <w:tab w:val="right" w:leader="dot" w:pos="9071"/>
      </w:tabs>
      <w:adjustRightInd w:val="0"/>
      <w:snapToGrid w:val="0"/>
      <w:spacing w:line="276" w:lineRule="auto"/>
      <w:ind w:left="568"/>
    </w:pPr>
    <w:rPr>
      <w:rFonts w:eastAsia="GulimChe" w:cs="Lucida Sans"/>
      <w:kern w:val="28"/>
      <w:lang w:bidi="hi-IN"/>
    </w:rPr>
  </w:style>
  <w:style w:type="paragraph" w:styleId="Sommario1">
    <w:name w:val="toc 1"/>
    <w:basedOn w:val="Normale"/>
    <w:uiPriority w:val="39"/>
    <w:rsid w:val="00B4017D"/>
    <w:pPr>
      <w:widowControl/>
      <w:suppressLineNumbers/>
      <w:tabs>
        <w:tab w:val="right" w:leader="dot" w:pos="9071"/>
      </w:tabs>
      <w:adjustRightInd w:val="0"/>
      <w:snapToGrid w:val="0"/>
      <w:spacing w:before="240" w:line="276" w:lineRule="auto"/>
      <w:ind w:left="284"/>
    </w:pPr>
    <w:rPr>
      <w:rFonts w:ascii="Georgia" w:eastAsia="GulimChe" w:hAnsi="Georgia" w:cs="Lucida Sans"/>
      <w:b/>
      <w:kern w:val="28"/>
      <w:lang w:bidi="hi-IN"/>
    </w:rPr>
  </w:style>
  <w:style w:type="paragraph" w:styleId="Sommario3">
    <w:name w:val="toc 3"/>
    <w:basedOn w:val="Normale"/>
    <w:next w:val="Normale"/>
    <w:uiPriority w:val="39"/>
    <w:unhideWhenUsed/>
    <w:rsid w:val="00B4017D"/>
    <w:pPr>
      <w:tabs>
        <w:tab w:val="right" w:leader="dot" w:pos="9072"/>
      </w:tabs>
      <w:suppressAutoHyphens w:val="0"/>
      <w:spacing w:before="0" w:line="276" w:lineRule="auto"/>
    </w:pPr>
    <w:rPr>
      <w:rFonts w:ascii="Georgia" w:hAnsi="Georgia"/>
      <w:noProof/>
      <w:kern w:val="0"/>
      <w:szCs w:val="22"/>
      <w:lang w:eastAsia="ko-KR"/>
    </w:rPr>
  </w:style>
  <w:style w:type="paragraph" w:customStyle="1" w:styleId="TIT4">
    <w:name w:val="TIT 4"/>
    <w:basedOn w:val="Titolo4"/>
    <w:qFormat/>
    <w:rsid w:val="00B4017D"/>
    <w:pPr>
      <w:ind w:left="1135"/>
    </w:pPr>
    <w:rPr>
      <w:rFonts w:ascii="Georgia" w:hAnsi="Georgia"/>
    </w:rPr>
  </w:style>
  <w:style w:type="paragraph" w:customStyle="1" w:styleId="TIT1">
    <w:name w:val="TIT 1"/>
    <w:basedOn w:val="Base"/>
    <w:qFormat/>
    <w:rsid w:val="00B4017D"/>
    <w:pPr>
      <w:spacing w:before="480" w:after="240"/>
      <w:jc w:val="center"/>
      <w:outlineLvl w:val="0"/>
    </w:pPr>
    <w:rPr>
      <w:b/>
      <w:color w:val="FFFFFF" w:themeColor="background1"/>
      <w:sz w:val="40"/>
      <w14:glow w14:rad="63500">
        <w14:srgbClr w14:val="000000">
          <w14:alpha w14:val="15000"/>
        </w14:srgbClr>
      </w14:glow>
      <w14:textOutline w14:w="9525" w14:cap="rnd" w14:cmpd="sng" w14:algn="ctr">
        <w14:noFill/>
        <w14:prstDash w14:val="solid"/>
        <w14:bevel/>
      </w14:textOutline>
    </w:rPr>
  </w:style>
  <w:style w:type="paragraph" w:customStyle="1" w:styleId="Base">
    <w:name w:val="Base"/>
    <w:qFormat/>
    <w:rsid w:val="00B4017D"/>
    <w:pPr>
      <w:spacing w:before="120" w:after="0" w:line="240" w:lineRule="auto"/>
      <w:jc w:val="both"/>
    </w:pPr>
    <w:rPr>
      <w:rFonts w:ascii="Times New Roman" w:eastAsiaTheme="minorEastAsia" w:hAnsi="Times New Roman" w:cs="Times New Roman"/>
      <w:sz w:val="24"/>
      <w:szCs w:val="24"/>
      <w:lang w:eastAsia="zh-CN"/>
      <w14:ligatures w14:val="none"/>
    </w:rPr>
  </w:style>
  <w:style w:type="paragraph" w:customStyle="1" w:styleId="TIT2">
    <w:name w:val="TIT 2"/>
    <w:basedOn w:val="Base"/>
    <w:qFormat/>
    <w:rsid w:val="00B4017D"/>
    <w:pPr>
      <w:keepNext/>
      <w:spacing w:before="480" w:after="240"/>
      <w:jc w:val="left"/>
      <w:outlineLvl w:val="1"/>
    </w:pPr>
    <w:rPr>
      <w:b/>
      <w:sz w:val="32"/>
    </w:rPr>
  </w:style>
  <w:style w:type="paragraph" w:customStyle="1" w:styleId="TIT3">
    <w:name w:val="TIT 3"/>
    <w:basedOn w:val="Base"/>
    <w:qFormat/>
    <w:rsid w:val="00B4017D"/>
    <w:pPr>
      <w:keepNext/>
      <w:spacing w:before="240"/>
      <w:jc w:val="left"/>
      <w:outlineLvl w:val="2"/>
    </w:pPr>
    <w:rPr>
      <w:b/>
      <w:i/>
    </w:rPr>
  </w:style>
  <w:style w:type="paragraph" w:customStyle="1" w:styleId="NUM">
    <w:name w:val="NUM"/>
    <w:basedOn w:val="Base"/>
    <w:qFormat/>
    <w:rsid w:val="00B4017D"/>
    <w:pPr>
      <w:spacing w:before="0" w:line="192" w:lineRule="auto"/>
      <w:jc w:val="center"/>
    </w:pPr>
    <w:rPr>
      <w:b/>
      <w:bCs/>
      <w:color w:val="FFFFFF" w:themeColor="background1"/>
      <w:sz w:val="72"/>
      <w:szCs w:val="72"/>
    </w:rPr>
  </w:style>
  <w:style w:type="character" w:styleId="Collegamentoipertestuale">
    <w:name w:val="Hyperlink"/>
    <w:basedOn w:val="Carpredefinitoparagrafo"/>
    <w:uiPriority w:val="99"/>
    <w:unhideWhenUsed/>
    <w:rsid w:val="00B4017D"/>
    <w:rPr>
      <w:color w:val="0000FF"/>
      <w:u w:val="single"/>
    </w:rPr>
  </w:style>
  <w:style w:type="paragraph" w:styleId="Testonotaapidipagina">
    <w:name w:val="footnote text"/>
    <w:basedOn w:val="Normale"/>
    <w:link w:val="TestonotaapidipaginaCarattere"/>
    <w:uiPriority w:val="99"/>
    <w:semiHidden/>
    <w:unhideWhenUsed/>
    <w:rsid w:val="00B4017D"/>
    <w:pPr>
      <w:spacing w:before="0"/>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B4017D"/>
    <w:rPr>
      <w:rFonts w:ascii="Times New Roman" w:eastAsiaTheme="minorEastAsia" w:hAnsi="Times New Roman" w:cs="Times New Roman"/>
      <w:sz w:val="20"/>
      <w:szCs w:val="20"/>
      <w:lang w:eastAsia="zh-CN"/>
      <w14:ligatures w14:val="none"/>
    </w:rPr>
  </w:style>
  <w:style w:type="character" w:styleId="Rimandonotaapidipagina">
    <w:name w:val="footnote reference"/>
    <w:basedOn w:val="Carpredefinitoparagrafo"/>
    <w:uiPriority w:val="99"/>
    <w:semiHidden/>
    <w:unhideWhenUsed/>
    <w:rsid w:val="0079703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816247">
      <w:bodyDiv w:val="1"/>
      <w:marLeft w:val="0"/>
      <w:marRight w:val="0"/>
      <w:marTop w:val="0"/>
      <w:marBottom w:val="0"/>
      <w:divBdr>
        <w:top w:val="none" w:sz="0" w:space="0" w:color="auto"/>
        <w:left w:val="none" w:sz="0" w:space="0" w:color="auto"/>
        <w:bottom w:val="none" w:sz="0" w:space="0" w:color="auto"/>
        <w:right w:val="none" w:sz="0" w:space="0" w:color="auto"/>
      </w:divBdr>
    </w:div>
    <w:div w:id="621693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SEGGEN_Documenti\DG-2023-2029\PROTETTORE\Centennario\CENT-ENG-Modello.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EE8D0E-4D78-4FD5-B10C-DB4A35826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CENT-ENG-Modello.dotx</Template>
  <TotalTime>4</TotalTime>
  <Pages>4</Pages>
  <Words>975</Words>
  <Characters>5560</Characters>
  <Application>Microsoft Office Word</Application>
  <DocSecurity>0</DocSecurity>
  <Lines>46</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IMC-SEGGEN</dc:creator>
  <cp:keywords/>
  <dc:description/>
  <cp:lastModifiedBy>Segretario Generale IMC</cp:lastModifiedBy>
  <cp:revision>2</cp:revision>
  <cp:lastPrinted>2025-02-18T15:26:00Z</cp:lastPrinted>
  <dcterms:created xsi:type="dcterms:W3CDTF">2025-09-23T16:20:00Z</dcterms:created>
  <dcterms:modified xsi:type="dcterms:W3CDTF">2025-09-23T16:39:00Z</dcterms:modified>
</cp:coreProperties>
</file>