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14D9" w14:textId="77777777" w:rsidR="003A172F" w:rsidRPr="00713810" w:rsidRDefault="00364AFE" w:rsidP="00364AFE">
      <w:pPr>
        <w:rPr>
          <w:lang w:val="pt-PT"/>
        </w:rPr>
      </w:pPr>
      <w:r w:rsidRPr="00713810">
        <w:rPr>
          <w:noProof/>
          <w:lang w:val="pt-PT"/>
        </w:rPr>
        <w:drawing>
          <wp:anchor distT="0" distB="0" distL="114300" distR="114300" simplePos="0" relativeHeight="251657216" behindDoc="1" locked="0" layoutInCell="1" allowOverlap="1" wp14:anchorId="53E3579D" wp14:editId="0AC134C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345999" cy="3015534"/>
            <wp:effectExtent l="0" t="0" r="7620" b="0"/>
            <wp:wrapNone/>
            <wp:docPr id="185964223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642233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999" cy="3015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6B1A7" w14:textId="77777777" w:rsidR="003A172F" w:rsidRPr="00713810" w:rsidRDefault="003A172F" w:rsidP="00364AFE">
      <w:pPr>
        <w:rPr>
          <w:lang w:val="pt-PT"/>
        </w:rPr>
      </w:pPr>
    </w:p>
    <w:p w14:paraId="032A585F" w14:textId="77777777" w:rsidR="003A172F" w:rsidRPr="00713810" w:rsidRDefault="00BE73F3" w:rsidP="00364AFE">
      <w:pPr>
        <w:rPr>
          <w:lang w:val="pt-PT"/>
        </w:rPr>
      </w:pPr>
      <w:r w:rsidRPr="00713810">
        <w:rPr>
          <w:noProof/>
          <w:lang w:val="pt-PT"/>
          <w14:ligatures w14:val="standardContextu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2BA8DD" wp14:editId="31FA0DFD">
                <wp:simplePos x="0" y="0"/>
                <wp:positionH relativeFrom="column">
                  <wp:posOffset>-43815</wp:posOffset>
                </wp:positionH>
                <wp:positionV relativeFrom="paragraph">
                  <wp:posOffset>142875</wp:posOffset>
                </wp:positionV>
                <wp:extent cx="957580" cy="679450"/>
                <wp:effectExtent l="0" t="0" r="0" b="6350"/>
                <wp:wrapNone/>
                <wp:docPr id="1008525398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580" cy="679450"/>
                          <a:chOff x="0" y="0"/>
                          <a:chExt cx="957580" cy="679450"/>
                        </a:xfrm>
                      </wpg:grpSpPr>
                      <wps:wsp>
                        <wps:cNvPr id="89406432" name="Ovale 2"/>
                        <wps:cNvSpPr/>
                        <wps:spPr>
                          <a:xfrm>
                            <a:off x="165100" y="12700"/>
                            <a:ext cx="630000" cy="630000"/>
                          </a:xfrm>
                          <a:prstGeom prst="ellipse">
                            <a:avLst/>
                          </a:prstGeom>
                          <a:solidFill>
                            <a:srgbClr val="000000">
                              <a:alpha val="25098"/>
                            </a:srgb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AE31BD" w14:textId="77777777" w:rsidR="00992B4B" w:rsidRPr="00992B4B" w:rsidRDefault="00992B4B" w:rsidP="00992B4B">
                              <w:pPr>
                                <w:spacing w:before="0" w:line="192" w:lineRule="auto"/>
                                <w:jc w:val="center"/>
                                <w:rPr>
                                  <w:spacing w:val="-40"/>
                                  <w:kern w:val="16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536265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758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8BEC52" w14:textId="603D946A" w:rsidR="00992B4B" w:rsidRPr="00E9762D" w:rsidRDefault="0072479B" w:rsidP="00E9762D">
                              <w:pPr>
                                <w:pStyle w:val="NUM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2BA8DD" id="Gruppo 3" o:spid="_x0000_s1026" style="position:absolute;left:0;text-align:left;margin-left:-3.45pt;margin-top:11.25pt;width:75.4pt;height:53.5pt;z-index:251661312;mso-width-relative:margin;mso-height-relative:margin" coordsize="9575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">
                <v:oval id="Ovale 2" o:spid="_x0000_s1027" style="position:absolute;left:1651;top:127;width:63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" fillcolor="black" strokecolor="white [3212]" strokeweight="1pt">
                  <v:fill opacity="16448f"/>
                  <v:stroke joinstyle="miter"/>
                  <v:textbox>
                    <w:txbxContent>
                      <w:p w14:paraId="1CAE31BD" w14:textId="77777777" w:rsidR="00992B4B" w:rsidRPr="00992B4B" w:rsidRDefault="00992B4B" w:rsidP="00992B4B">
                        <w:pPr>
                          <w:spacing w:before="0" w:line="192" w:lineRule="auto"/>
                          <w:jc w:val="center"/>
                          <w:rPr>
                            <w:spacing w:val="-40"/>
                            <w:kern w:val="16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width:9575;height:6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" filled="f" stroked="f">
                  <v:textbox>
                    <w:txbxContent>
                      <w:p w14:paraId="418BEC52" w14:textId="603D946A" w:rsidR="00992B4B" w:rsidRPr="00E9762D" w:rsidRDefault="0072479B" w:rsidP="00E9762D">
                        <w:pPr>
                          <w:pStyle w:val="NUM"/>
                        </w:pPr>
                        <w: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8CDC01" w14:textId="77777777" w:rsidR="00364AFE" w:rsidRPr="00713810" w:rsidRDefault="00364AFE" w:rsidP="00C67CF2">
      <w:pPr>
        <w:pStyle w:val="Nessunaspaziatura"/>
        <w:rPr>
          <w:lang w:val="pt-PT"/>
        </w:rPr>
      </w:pPr>
    </w:p>
    <w:p w14:paraId="58E0BB46" w14:textId="77777777" w:rsidR="00C67CF2" w:rsidRPr="00713810" w:rsidRDefault="00C67CF2" w:rsidP="00C67CF2">
      <w:pPr>
        <w:pStyle w:val="Nessunaspaziatura"/>
        <w:rPr>
          <w:lang w:val="pt-PT"/>
        </w:rPr>
      </w:pPr>
    </w:p>
    <w:p w14:paraId="407D6402" w14:textId="77777777" w:rsidR="00364AFE" w:rsidRPr="00713810" w:rsidRDefault="00364AFE" w:rsidP="00364AFE">
      <w:pPr>
        <w:rPr>
          <w:lang w:val="pt-PT"/>
        </w:rPr>
      </w:pPr>
    </w:p>
    <w:p w14:paraId="25726763" w14:textId="6CB87720" w:rsidR="003C02DF" w:rsidRPr="00713810" w:rsidRDefault="001634FB" w:rsidP="00713810">
      <w:pPr>
        <w:pStyle w:val="TIT1"/>
        <w:rPr>
          <w:lang w:val="pt-PT"/>
        </w:rPr>
      </w:pPr>
      <w:r w:rsidRPr="001634FB">
        <w:rPr>
          <w:lang w:val="pt-PT"/>
        </w:rPr>
        <w:t xml:space="preserve">SANTITÀ </w:t>
      </w:r>
      <w:r>
        <w:rPr>
          <w:lang w:val="pt-PT"/>
        </w:rPr>
        <w:br/>
      </w:r>
      <w:r w:rsidRPr="001634FB">
        <w:rPr>
          <w:lang w:val="pt-PT"/>
        </w:rPr>
        <w:t>NELLA VITA QUOTIDIANA</w:t>
      </w:r>
    </w:p>
    <w:p w14:paraId="30F4FF75" w14:textId="77777777" w:rsidR="00104B04" w:rsidRPr="00713810" w:rsidRDefault="00104B04" w:rsidP="00EA536F">
      <w:pPr>
        <w:rPr>
          <w:lang w:val="pt-PT"/>
        </w:rPr>
      </w:pPr>
    </w:p>
    <w:p w14:paraId="41F8F1B6" w14:textId="77777777" w:rsidR="00364AFE" w:rsidRPr="00713810" w:rsidRDefault="00364AFE" w:rsidP="00C67CF2">
      <w:pPr>
        <w:pStyle w:val="Nessunaspaziatura"/>
        <w:rPr>
          <w:lang w:val="pt-PT"/>
        </w:rPr>
      </w:pPr>
    </w:p>
    <w:p w14:paraId="7D7BBCDB" w14:textId="4C032CB1" w:rsidR="0072479B" w:rsidRPr="001359F9" w:rsidRDefault="0072479B" w:rsidP="0072479B">
      <w:pPr>
        <w:spacing w:after="240"/>
        <w:jc w:val="center"/>
        <w:rPr>
          <w:b/>
          <w:bCs/>
        </w:rPr>
      </w:pPr>
    </w:p>
    <w:p w14:paraId="0F090DE1" w14:textId="77777777" w:rsidR="0072479B" w:rsidRPr="00DA7834" w:rsidRDefault="0072479B" w:rsidP="001634FB">
      <w:pPr>
        <w:spacing w:after="240" w:line="276" w:lineRule="auto"/>
      </w:pPr>
      <w:r w:rsidRPr="00DA7834">
        <w:t xml:space="preserve">Abbiamo appena celebrato il primo anniversario della canonizzazione di San Giuseppe Allamano il 20 ottobre. Lo viviamo come </w:t>
      </w:r>
      <w:r>
        <w:t xml:space="preserve">un </w:t>
      </w:r>
      <w:r w:rsidRPr="00DA7834">
        <w:t xml:space="preserve">momento </w:t>
      </w:r>
      <w:r>
        <w:t>di festa</w:t>
      </w:r>
      <w:r w:rsidRPr="00DA7834">
        <w:t xml:space="preserve"> ma anche come tempo di grazia che raggiunge tutti e tutte noi che lasciamo </w:t>
      </w:r>
      <w:r w:rsidRPr="00CF6E3B">
        <w:t>ch</w:t>
      </w:r>
      <w:r w:rsidRPr="00DA7834">
        <w:t>e la sua vita e la sua spiritualità ispirino le nostre vite, le nostre scelte, il nostro agire, il nostro rapportarci. Infatti, la santità vissuta e proposta da San Giuseppe Allamano, maestro di vita spirituale, è espressione</w:t>
      </w:r>
      <w:r>
        <w:t xml:space="preserve"> non solo</w:t>
      </w:r>
      <w:r w:rsidRPr="00DA7834">
        <w:t xml:space="preserve"> di una persona che conosce le profondità del cuore umano, abituato come era all’ascolto di quanto si muove dentro di sé e negli altri</w:t>
      </w:r>
      <w:r>
        <w:t>,</w:t>
      </w:r>
      <w:r w:rsidRPr="00DA7834">
        <w:t xml:space="preserve"> </w:t>
      </w:r>
      <w:r>
        <w:t>m</w:t>
      </w:r>
      <w:r w:rsidRPr="00DA7834">
        <w:t xml:space="preserve">a soprattutto di uno che conosce le vie di Dio, sin da giovane impegnato a seguirlo con fedeltà e amore, mettendo Lui al centro della sua vita con il proposito </w:t>
      </w:r>
      <w:r>
        <w:t>fermo</w:t>
      </w:r>
      <w:r w:rsidRPr="00DA7834">
        <w:t xml:space="preserve"> di </w:t>
      </w:r>
      <w:r>
        <w:t>realizzare</w:t>
      </w:r>
      <w:r w:rsidRPr="00DA7834">
        <w:t xml:space="preserve"> la Sua </w:t>
      </w:r>
      <w:r>
        <w:t>v</w:t>
      </w:r>
      <w:r w:rsidRPr="00DA7834">
        <w:t xml:space="preserve">olontà. </w:t>
      </w:r>
    </w:p>
    <w:p w14:paraId="69662F00" w14:textId="77777777" w:rsidR="0072479B" w:rsidRPr="004A4581" w:rsidRDefault="0072479B" w:rsidP="001634FB">
      <w:pPr>
        <w:spacing w:line="276" w:lineRule="auto"/>
        <w:rPr>
          <w:b/>
          <w:bCs/>
          <w:i/>
          <w:iCs/>
        </w:rPr>
      </w:pPr>
      <w:r w:rsidRPr="004A4581">
        <w:rPr>
          <w:b/>
          <w:bCs/>
          <w:i/>
          <w:iCs/>
        </w:rPr>
        <w:t>Straordinari nell’ordinario</w:t>
      </w:r>
    </w:p>
    <w:p w14:paraId="10261108" w14:textId="77777777" w:rsidR="0072479B" w:rsidRPr="00DA7834" w:rsidRDefault="0072479B" w:rsidP="001634FB">
      <w:pPr>
        <w:spacing w:line="276" w:lineRule="auto"/>
      </w:pPr>
      <w:r w:rsidRPr="00DA7834">
        <w:t xml:space="preserve">Giuseppe Allamano </w:t>
      </w:r>
      <w:r>
        <w:t>ha</w:t>
      </w:r>
      <w:r w:rsidRPr="00DA7834">
        <w:t xml:space="preserve"> un amore profondo per Dio e per la persona, vicina e lontana, per chi </w:t>
      </w:r>
      <w:r>
        <w:t>ha</w:t>
      </w:r>
      <w:r w:rsidRPr="00DA7834">
        <w:t xml:space="preserve"> davanti a sé in qualità di guida spirituale, </w:t>
      </w:r>
      <w:r w:rsidRPr="00DA7834">
        <w:lastRenderedPageBreak/>
        <w:t xml:space="preserve">formatore, confessore, figli e figlie a </w:t>
      </w:r>
      <w:r>
        <w:t xml:space="preserve">cui </w:t>
      </w:r>
      <w:r w:rsidRPr="00DA7834">
        <w:t xml:space="preserve">trasmettere un carisma e per chi gli </w:t>
      </w:r>
      <w:r>
        <w:t xml:space="preserve">è </w:t>
      </w:r>
      <w:r w:rsidRPr="00DA7834">
        <w:t>lontan</w:t>
      </w:r>
      <w:r>
        <w:t>o</w:t>
      </w:r>
      <w:r w:rsidRPr="00DA7834">
        <w:t xml:space="preserve">, geograficamente e non, chi abita i confini dove l’amore di Dio non </w:t>
      </w:r>
      <w:r>
        <w:t xml:space="preserve">è </w:t>
      </w:r>
      <w:r w:rsidRPr="00DA7834">
        <w:t xml:space="preserve">stato ancora annunciato. Il suo sguardo va ben oltre il mondo </w:t>
      </w:r>
      <w:r>
        <w:t xml:space="preserve">da lui </w:t>
      </w:r>
      <w:r w:rsidRPr="00DA7834">
        <w:t>conosciuto.</w:t>
      </w:r>
    </w:p>
    <w:p w14:paraId="1F682751" w14:textId="77777777" w:rsidR="0072479B" w:rsidRPr="00DA7834" w:rsidRDefault="0072479B" w:rsidP="001634FB">
      <w:pPr>
        <w:spacing w:line="276" w:lineRule="auto"/>
      </w:pPr>
      <w:r w:rsidRPr="00DA7834">
        <w:t xml:space="preserve">Esperto conoscitore delle vie di Dio lo sa riconoscere e incontrare nel quotidiano, nel momento presente e non solo negli avvenimenti grandi e straordinari che succedono sporadicamente. La santità che Giuseppe Allamano propone è fatta di piccoli gesti, nella concretezza di ogni giorno </w:t>
      </w:r>
      <w:r>
        <w:t>nell’</w:t>
      </w:r>
      <w:r w:rsidRPr="00DA7834">
        <w:t>essere “</w:t>
      </w:r>
      <w:r w:rsidRPr="00DA7834">
        <w:rPr>
          <w:i/>
          <w:iCs/>
        </w:rPr>
        <w:t>straordinari nell’ordinario</w:t>
      </w:r>
      <w:r w:rsidRPr="00DA7834">
        <w:t xml:space="preserve">”. La chiamata alla santità è una chiamata fatta a tutti/e e possibile a tutti/e. Il quotidiano non è una ripetizione di azioni o di modi di fare, un giorno </w:t>
      </w:r>
      <w:r>
        <w:t>simile</w:t>
      </w:r>
      <w:r w:rsidRPr="00DA7834">
        <w:t xml:space="preserve"> a</w:t>
      </w:r>
      <w:r>
        <w:t xml:space="preserve"> un </w:t>
      </w:r>
      <w:r w:rsidRPr="00DA7834">
        <w:t xml:space="preserve">altro, </w:t>
      </w:r>
      <w:r>
        <w:t>forse</w:t>
      </w:r>
      <w:r w:rsidRPr="00DA7834">
        <w:t xml:space="preserve"> vissut</w:t>
      </w:r>
      <w:r>
        <w:t>o</w:t>
      </w:r>
      <w:r w:rsidRPr="00DA7834">
        <w:t xml:space="preserve"> con una certa noia e mancanza di interesse. Il quotidiano è il momento e il luogo privilegiato, il </w:t>
      </w:r>
      <w:r w:rsidRPr="00DA7834">
        <w:rPr>
          <w:i/>
          <w:iCs/>
        </w:rPr>
        <w:t>qui e ora</w:t>
      </w:r>
      <w:r w:rsidRPr="00DA7834">
        <w:t xml:space="preserve">, dove la grazia di Dio </w:t>
      </w:r>
      <w:r>
        <w:t>c</w:t>
      </w:r>
      <w:r w:rsidRPr="00DA7834">
        <w:t>i raggiunge, dove incontr</w:t>
      </w:r>
      <w:r>
        <w:t>iamo</w:t>
      </w:r>
      <w:r w:rsidRPr="00DA7834">
        <w:t xml:space="preserve"> Dio che continuamente </w:t>
      </w:r>
      <w:r>
        <w:t>c</w:t>
      </w:r>
      <w:r w:rsidRPr="00DA7834">
        <w:t xml:space="preserve">i cerca e </w:t>
      </w:r>
      <w:r>
        <w:t>c</w:t>
      </w:r>
      <w:r w:rsidRPr="00DA7834">
        <w:t xml:space="preserve">i invita a una comunione di amore e questo rende le </w:t>
      </w:r>
      <w:r>
        <w:t>nostre</w:t>
      </w:r>
      <w:r w:rsidRPr="00DA7834">
        <w:t xml:space="preserve"> giornate cariche di occasioni per amare Dio e i fratelli e sorelle, vicine e lontane, nessuno escluso. Questa è la via della santità che l’Allamano propone: “</w:t>
      </w:r>
      <w:r w:rsidRPr="00DA7834">
        <w:rPr>
          <w:i/>
          <w:iCs/>
        </w:rPr>
        <w:t xml:space="preserve">Di fare cose straordinarie non si ha spesso l’occasione, invece </w:t>
      </w:r>
      <w:proofErr w:type="gramStart"/>
      <w:r w:rsidRPr="00DA7834">
        <w:rPr>
          <w:i/>
          <w:iCs/>
        </w:rPr>
        <w:t>le ordinarie capitano</w:t>
      </w:r>
      <w:proofErr w:type="gramEnd"/>
      <w:r w:rsidRPr="00DA7834">
        <w:rPr>
          <w:i/>
          <w:iCs/>
        </w:rPr>
        <w:t xml:space="preserve"> ogni giorno e tutto il giorno…. Non cose straordinarie, ma straordinari nell’ordinario”</w:t>
      </w:r>
      <w:r w:rsidRPr="00DA7834">
        <w:rPr>
          <w:rStyle w:val="Rimandonotaapidipagina"/>
        </w:rPr>
        <w:footnoteReference w:id="1"/>
      </w:r>
      <w:r w:rsidRPr="00DA7834">
        <w:rPr>
          <w:i/>
          <w:iCs/>
        </w:rPr>
        <w:t>.</w:t>
      </w:r>
    </w:p>
    <w:p w14:paraId="79B905DF" w14:textId="77777777" w:rsidR="0072479B" w:rsidRPr="00DA7834" w:rsidRDefault="0072479B" w:rsidP="001634FB">
      <w:pPr>
        <w:spacing w:after="240" w:line="276" w:lineRule="auto"/>
      </w:pPr>
      <w:r w:rsidRPr="00DA7834">
        <w:t xml:space="preserve">Come bene lo esprime Papa Francesco nella Esortazione Apostolica </w:t>
      </w:r>
      <w:r w:rsidRPr="00DA7834">
        <w:rPr>
          <w:i/>
          <w:iCs/>
        </w:rPr>
        <w:t>Gaudete et Exsultate</w:t>
      </w:r>
      <w:r w:rsidRPr="00DA7834">
        <w:t xml:space="preserve">: </w:t>
      </w:r>
      <w:r w:rsidRPr="00DA7834">
        <w:rPr>
          <w:i/>
          <w:iCs/>
        </w:rPr>
        <w:t>“Si tratta soltanto di trovare un modo più perfetto di vivere quello che già facciamo:</w:t>
      </w:r>
      <w:r w:rsidRPr="00DA7834">
        <w:t xml:space="preserve"> «</w:t>
      </w:r>
      <w:r w:rsidRPr="00DA7834">
        <w:rPr>
          <w:i/>
          <w:iCs/>
        </w:rPr>
        <w:t xml:space="preserve">Ci sono delle ispirazioni che tendono soltanto ad una straordinaria perfezione degli esercizi ordinari della vita cristiana». Quando il Cardinale Francesco Saverio Nguyên Van Thuân era in carcere, rinunciò a consumarsi aspettando la liberazione. La sua scelta fu: «vivo il momento presente, colmandolo di amore»; e il modo con il quale si concretizzava questo era: «afferro le occasioni che si presentano ogni giorno, per compiere </w:t>
      </w:r>
      <w:r w:rsidRPr="00DA7834">
        <w:rPr>
          <w:i/>
          <w:iCs/>
        </w:rPr>
        <w:lastRenderedPageBreak/>
        <w:t>azioni ordinarie in un modo straordinario</w:t>
      </w:r>
      <w:r w:rsidRPr="00DA7834">
        <w:t>»”</w:t>
      </w:r>
      <w:r w:rsidRPr="00DA7834">
        <w:rPr>
          <w:rStyle w:val="Rimandonotaapidipagina"/>
        </w:rPr>
        <w:footnoteReference w:id="2"/>
      </w:r>
      <w:r w:rsidRPr="00DA7834">
        <w:t>.</w:t>
      </w:r>
    </w:p>
    <w:p w14:paraId="4A2325BC" w14:textId="77777777" w:rsidR="0072479B" w:rsidRPr="004A4581" w:rsidRDefault="0072479B" w:rsidP="001634FB">
      <w:pPr>
        <w:pStyle w:val="TIT3"/>
        <w:spacing w:line="276" w:lineRule="auto"/>
      </w:pPr>
      <w:r>
        <w:t>“</w:t>
      </w:r>
      <w:r w:rsidRPr="004A4581">
        <w:t>Bene tutto farò</w:t>
      </w:r>
      <w:r>
        <w:t>”</w:t>
      </w:r>
    </w:p>
    <w:p w14:paraId="416B8286" w14:textId="77777777" w:rsidR="0072479B" w:rsidRPr="00DA7834" w:rsidRDefault="0072479B" w:rsidP="001634FB">
      <w:pPr>
        <w:spacing w:line="276" w:lineRule="auto"/>
      </w:pPr>
      <w:r w:rsidRPr="00DA7834">
        <w:t xml:space="preserve">Giuseppe Allamano </w:t>
      </w:r>
      <w:r>
        <w:t xml:space="preserve">vive il quotidiano come occasione per </w:t>
      </w:r>
      <w:r w:rsidRPr="00DA7834">
        <w:t>fare</w:t>
      </w:r>
      <w:r>
        <w:t xml:space="preserve"> bene </w:t>
      </w:r>
      <w:r w:rsidRPr="00DA7834">
        <w:t>il bene</w:t>
      </w:r>
      <w:r>
        <w:t>:</w:t>
      </w:r>
      <w:r w:rsidRPr="00DA7834">
        <w:t xml:space="preserve"> </w:t>
      </w:r>
      <w:r w:rsidRPr="00DA7834">
        <w:rPr>
          <w:i/>
          <w:iCs/>
        </w:rPr>
        <w:t>“Imitiamo N. Signore. Fare il dovere con buon fine, e allora si può dire che si fa tutto bene.</w:t>
      </w:r>
      <w:r>
        <w:rPr>
          <w:i/>
          <w:iCs/>
        </w:rPr>
        <w:t xml:space="preserve"> Bene omnia facio,</w:t>
      </w:r>
      <w:r w:rsidRPr="00DA7834">
        <w:rPr>
          <w:i/>
          <w:iCs/>
        </w:rPr>
        <w:t xml:space="preserve"> </w:t>
      </w:r>
      <w:r>
        <w:rPr>
          <w:i/>
          <w:iCs/>
        </w:rPr>
        <w:t>b</w:t>
      </w:r>
      <w:r w:rsidRPr="00DA7834">
        <w:rPr>
          <w:i/>
          <w:iCs/>
        </w:rPr>
        <w:t>ene tutto farò. Il segreto di farci santi non è mica di fare cose grosse, miracoli, ecc., ma di fare le cose bene”</w:t>
      </w:r>
      <w:r w:rsidRPr="00DA7834">
        <w:rPr>
          <w:rStyle w:val="Rimandonotaapidipagina"/>
        </w:rPr>
        <w:footnoteReference w:id="3"/>
      </w:r>
      <w:r w:rsidRPr="00DA7834">
        <w:t>. “Il bene fatto bene senza rumore” è proprio del suo modo di essere e di fare, come lo è stato per lo zio S</w:t>
      </w:r>
      <w:r>
        <w:t>an</w:t>
      </w:r>
      <w:r w:rsidRPr="00DA7834">
        <w:t xml:space="preserve"> Giuseppe Cafasso, e l</w:t>
      </w:r>
      <w:r>
        <w:t>ui l</w:t>
      </w:r>
      <w:r w:rsidRPr="00DA7834">
        <w:t xml:space="preserve">o ripete con insistenza a figli e figlie. Fare il bene sempre e senza rumore, motivati dall’amore di Dio e non per ricerche personali, sfuggendo il rischio di metterci egoisticamente al centro dell’attenzione ma facendo tutto e soltanto per il Signore. </w:t>
      </w:r>
      <w:r w:rsidRPr="00DA7834">
        <w:rPr>
          <w:i/>
          <w:iCs/>
        </w:rPr>
        <w:t>“Io ho l’idea del Cafasso, che il bene bisogna farlo bene e non rumorosamente. Fare il bene con prontezza, con esattezza, con buona volontà. Non basta dire il rosario, bisogna dirlo bene. Se studiamo, studiamo bene.  Se lavoriamo, lavoriamo bene e così di tutte le azioni della giornata”</w:t>
      </w:r>
      <w:r w:rsidRPr="00DA7834">
        <w:rPr>
          <w:rStyle w:val="Rimandonotaapidipagina"/>
          <w:i/>
          <w:iCs/>
        </w:rPr>
        <w:footnoteReference w:id="4"/>
      </w:r>
      <w:r w:rsidRPr="00DA7834">
        <w:t>.</w:t>
      </w:r>
    </w:p>
    <w:p w14:paraId="547B37BA" w14:textId="77777777" w:rsidR="0072479B" w:rsidRPr="004A4581" w:rsidRDefault="0072479B" w:rsidP="001634FB">
      <w:pPr>
        <w:pStyle w:val="TIT3"/>
        <w:spacing w:line="276" w:lineRule="auto"/>
      </w:pPr>
      <w:r w:rsidRPr="004A4581">
        <w:t>Incomincio</w:t>
      </w:r>
    </w:p>
    <w:p w14:paraId="1615CDBD" w14:textId="77777777" w:rsidR="0072479B" w:rsidRDefault="0072479B" w:rsidP="001634FB">
      <w:pPr>
        <w:spacing w:after="240" w:line="276" w:lineRule="auto"/>
        <w:rPr>
          <w:snapToGrid w:val="0"/>
          <w:lang w:eastAsia="it-IT"/>
        </w:rPr>
      </w:pPr>
      <w:r w:rsidRPr="00DA7834">
        <w:t>L’Allamano però era ben consapevole delle lotte che quotidianamente combattiamo dentro di noi per fragilità proprie. Sa che ci possono essere e ci sono cadute e regressioni che tendono a scoraggiare nel cammino del bene e per questo l’insistenza sul sempre ricominciare, continuamente, “</w:t>
      </w:r>
      <w:r w:rsidRPr="00DA7834">
        <w:rPr>
          <w:i/>
          <w:iCs/>
        </w:rPr>
        <w:t>nunc coepi</w:t>
      </w:r>
      <w:r w:rsidRPr="00DA7834">
        <w:t xml:space="preserve">”, sapersi rialzare. </w:t>
      </w:r>
      <w:r w:rsidRPr="00DA7834">
        <w:rPr>
          <w:i/>
          <w:iCs/>
          <w:snapToGrid w:val="0"/>
          <w:lang w:eastAsia="it-IT"/>
        </w:rPr>
        <w:t>“Se pensiamo: in un mese, quante grazie! Nunc coepi [ora comincio] dobbiamo dire se vediamo di aver mal corrisposto. S. Teresa deve la sua santificazione al continuo dire: incomincio...”</w:t>
      </w:r>
      <w:r w:rsidRPr="00DA7834">
        <w:rPr>
          <w:rStyle w:val="Rimandonotaapidipagina"/>
          <w:snapToGrid w:val="0"/>
          <w:lang w:eastAsia="it-IT"/>
        </w:rPr>
        <w:footnoteReference w:id="5"/>
      </w:r>
      <w:r w:rsidRPr="00DA7834">
        <w:rPr>
          <w:i/>
          <w:iCs/>
          <w:snapToGrid w:val="0"/>
          <w:lang w:eastAsia="it-IT"/>
        </w:rPr>
        <w:t>.</w:t>
      </w:r>
      <w:r>
        <w:rPr>
          <w:i/>
          <w:iCs/>
          <w:snapToGrid w:val="0"/>
          <w:lang w:eastAsia="it-IT"/>
        </w:rPr>
        <w:t xml:space="preserve"> “Q</w:t>
      </w:r>
      <w:r w:rsidRPr="006D445D">
        <w:rPr>
          <w:i/>
          <w:iCs/>
          <w:snapToGrid w:val="0"/>
          <w:lang w:eastAsia="it-IT"/>
        </w:rPr>
        <w:t xml:space="preserve">uaranta o cinquanta volte al giorno; domandava perdono al Signore, ed esclamava: «erba del mio </w:t>
      </w:r>
      <w:r w:rsidRPr="006D445D">
        <w:rPr>
          <w:i/>
          <w:iCs/>
          <w:snapToGrid w:val="0"/>
          <w:lang w:eastAsia="it-IT"/>
        </w:rPr>
        <w:lastRenderedPageBreak/>
        <w:t>giardino, non è coltivato bene!».</w:t>
      </w:r>
      <w:r>
        <w:rPr>
          <w:rStyle w:val="Rimandonotaapidipagina"/>
          <w:i/>
          <w:iCs/>
          <w:snapToGrid w:val="0"/>
          <w:lang w:eastAsia="it-IT"/>
        </w:rPr>
        <w:footnoteReference w:id="6"/>
      </w:r>
    </w:p>
    <w:p w14:paraId="5D82861A" w14:textId="77777777" w:rsidR="0072479B" w:rsidRPr="00511953" w:rsidRDefault="0072479B" w:rsidP="001634FB">
      <w:pPr>
        <w:pStyle w:val="TIT3"/>
        <w:spacing w:line="276" w:lineRule="auto"/>
      </w:pPr>
      <w:r>
        <w:t>Seminare i</w:t>
      </w:r>
      <w:r w:rsidRPr="00511953">
        <w:t>l bene</w:t>
      </w:r>
    </w:p>
    <w:p w14:paraId="735F875B" w14:textId="77777777" w:rsidR="0072479B" w:rsidRDefault="0072479B" w:rsidP="001634FB">
      <w:pPr>
        <w:spacing w:after="240" w:line="276" w:lineRule="auto"/>
      </w:pPr>
      <w:r>
        <w:t>Le situazioni di grandi sofferenze e sconvolgimenti che vive il mondo oggi, l’urgenza per la pace che risale dal profondo del cuore di intere popolazioni a rischio della vita, sono inviti e richiami impellenti a mettere in circolazione il bene. Essere persone che si lasciano raggiungere dalla grazia, in cammino di crescita e trasformazione e trasmettere piccoli gesti concreti, quotidiani, di bene, di benevolenza, di riconciliazione, di pace. Vivere il Vangelo in modo radicale è possibile a tutti/e secondo l’intuizione e la vita di Giuseppe Allamano.</w:t>
      </w:r>
    </w:p>
    <w:p w14:paraId="32D8AE30" w14:textId="77777777" w:rsidR="0072479B" w:rsidRPr="00064206" w:rsidRDefault="0072479B" w:rsidP="001634FB">
      <w:pPr>
        <w:pStyle w:val="TIT3"/>
        <w:spacing w:line="276" w:lineRule="auto"/>
      </w:pPr>
      <w:r w:rsidRPr="00064206">
        <w:t>Per la riflessione personale</w:t>
      </w:r>
    </w:p>
    <w:p w14:paraId="3D9F324B" w14:textId="77777777" w:rsidR="0072479B" w:rsidRDefault="0072479B" w:rsidP="001634FB">
      <w:pPr>
        <w:pStyle w:val="Paragrafoelenco"/>
        <w:numPr>
          <w:ilvl w:val="0"/>
          <w:numId w:val="5"/>
        </w:numPr>
        <w:spacing w:line="276" w:lineRule="auto"/>
        <w:ind w:left="142" w:hanging="142"/>
        <w:contextualSpacing w:val="0"/>
      </w:pPr>
      <w:r>
        <w:t>Che cosa significa per me che la santità di Giuseppe Allamano sia stata riconosciuta dalla Chiesa? Come la sua vita ispira la mia vita e la mia missione?</w:t>
      </w:r>
    </w:p>
    <w:p w14:paraId="1F592C55" w14:textId="77777777" w:rsidR="0072479B" w:rsidRDefault="0072479B" w:rsidP="001634FB">
      <w:pPr>
        <w:pStyle w:val="Paragrafoelenco"/>
        <w:numPr>
          <w:ilvl w:val="0"/>
          <w:numId w:val="5"/>
        </w:numPr>
        <w:spacing w:line="276" w:lineRule="auto"/>
        <w:ind w:left="142" w:hanging="142"/>
        <w:contextualSpacing w:val="0"/>
      </w:pPr>
      <w:r>
        <w:t>Con quale intensità vivo il quotidiano? Lo riconosco come il tempo che il Signore mi dona per vivere in pienezza?</w:t>
      </w:r>
    </w:p>
    <w:p w14:paraId="3B067E7D" w14:textId="77777777" w:rsidR="0072479B" w:rsidRPr="00D01C00" w:rsidRDefault="0072479B" w:rsidP="001634FB">
      <w:pPr>
        <w:pStyle w:val="Paragrafoelenco"/>
        <w:numPr>
          <w:ilvl w:val="0"/>
          <w:numId w:val="5"/>
        </w:numPr>
        <w:spacing w:line="276" w:lineRule="auto"/>
        <w:ind w:left="142" w:hanging="142"/>
        <w:contextualSpacing w:val="0"/>
      </w:pPr>
      <w:r>
        <w:t>Che contributo offro al mondo di oggi? Le mie scelte quotidiane sono una ricerca di fare il bene fatto bene e con amore?</w:t>
      </w:r>
    </w:p>
    <w:p w14:paraId="065DB487" w14:textId="3573957A" w:rsidR="00E9762D" w:rsidRPr="00713810" w:rsidRDefault="00E9762D" w:rsidP="001634FB">
      <w:pPr>
        <w:pStyle w:val="Base"/>
        <w:spacing w:line="276" w:lineRule="auto"/>
        <w:rPr>
          <w:lang w:val="pt-PT"/>
        </w:rPr>
      </w:pPr>
    </w:p>
    <w:sectPr w:rsidR="00E9762D" w:rsidRPr="00713810" w:rsidSect="003A172F">
      <w:pgSz w:w="8419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BDBB6" w14:textId="77777777" w:rsidR="00E478DB" w:rsidRDefault="00E478DB" w:rsidP="0072479B">
      <w:pPr>
        <w:spacing w:before="0"/>
      </w:pPr>
      <w:r>
        <w:separator/>
      </w:r>
    </w:p>
  </w:endnote>
  <w:endnote w:type="continuationSeparator" w:id="0">
    <w:p w14:paraId="596A0E91" w14:textId="77777777" w:rsidR="00E478DB" w:rsidRDefault="00E478DB" w:rsidP="0072479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0C67" w14:textId="77777777" w:rsidR="00E478DB" w:rsidRDefault="00E478DB" w:rsidP="0072479B">
      <w:pPr>
        <w:spacing w:before="0"/>
      </w:pPr>
      <w:r>
        <w:separator/>
      </w:r>
    </w:p>
  </w:footnote>
  <w:footnote w:type="continuationSeparator" w:id="0">
    <w:p w14:paraId="445DC18C" w14:textId="77777777" w:rsidR="00E478DB" w:rsidRDefault="00E478DB" w:rsidP="0072479B">
      <w:pPr>
        <w:spacing w:before="0"/>
      </w:pPr>
      <w:r>
        <w:continuationSeparator/>
      </w:r>
    </w:p>
  </w:footnote>
  <w:footnote w:id="1">
    <w:p w14:paraId="032F5170" w14:textId="77777777" w:rsidR="0072479B" w:rsidRPr="00DA7834" w:rsidRDefault="0072479B" w:rsidP="0072479B">
      <w:pPr>
        <w:pStyle w:val="Testonotaapidipagina"/>
        <w:rPr>
          <w:rFonts w:ascii="Times New Roman" w:hAnsi="Times New Roman" w:cs="Times New Roman"/>
        </w:rPr>
      </w:pPr>
      <w:r w:rsidRPr="00DA7834">
        <w:rPr>
          <w:rStyle w:val="Rimandonotaapidipagina"/>
          <w:rFonts w:ascii="Times New Roman" w:hAnsi="Times New Roman" w:cs="Times New Roman"/>
        </w:rPr>
        <w:footnoteRef/>
      </w:r>
      <w:r w:rsidRPr="00DA7834">
        <w:rPr>
          <w:rFonts w:ascii="Times New Roman" w:hAnsi="Times New Roman" w:cs="Times New Roman"/>
        </w:rPr>
        <w:t xml:space="preserve"> </w:t>
      </w:r>
      <w:r w:rsidRPr="00EB6E85">
        <w:rPr>
          <w:rFonts w:ascii="Times New Roman" w:hAnsi="Times New Roman" w:cs="Times New Roman"/>
          <w:i/>
          <w:iCs/>
        </w:rPr>
        <w:t>Così vi voglio</w:t>
      </w:r>
      <w:r w:rsidRPr="00DA783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</w:t>
      </w:r>
      <w:r w:rsidRPr="00DA783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5.</w:t>
      </w:r>
    </w:p>
  </w:footnote>
  <w:footnote w:id="2">
    <w:p w14:paraId="4953E8DD" w14:textId="77777777" w:rsidR="0072479B" w:rsidRPr="00DA7834" w:rsidRDefault="0072479B" w:rsidP="0072479B">
      <w:pPr>
        <w:pStyle w:val="Testonotaapidipagina"/>
        <w:rPr>
          <w:rFonts w:ascii="Times New Roman" w:hAnsi="Times New Roman" w:cs="Times New Roman"/>
        </w:rPr>
      </w:pPr>
      <w:r w:rsidRPr="00DA7834">
        <w:rPr>
          <w:rStyle w:val="Rimandonotaapidipagina"/>
          <w:rFonts w:ascii="Times New Roman" w:hAnsi="Times New Roman" w:cs="Times New Roman"/>
        </w:rPr>
        <w:footnoteRef/>
      </w:r>
      <w:r w:rsidRPr="00DA7834">
        <w:rPr>
          <w:rFonts w:ascii="Times New Roman" w:hAnsi="Times New Roman" w:cs="Times New Roman"/>
        </w:rPr>
        <w:t xml:space="preserve"> </w:t>
      </w:r>
      <w:r w:rsidRPr="00DA7834">
        <w:rPr>
          <w:rFonts w:ascii="Times New Roman" w:hAnsi="Times New Roman" w:cs="Times New Roman"/>
          <w:i/>
          <w:iCs/>
        </w:rPr>
        <w:t>Gaudete et Exsultate</w:t>
      </w:r>
      <w:r w:rsidRPr="00DA7834">
        <w:rPr>
          <w:rFonts w:ascii="Times New Roman" w:hAnsi="Times New Roman" w:cs="Times New Roman"/>
        </w:rPr>
        <w:t>, 17</w:t>
      </w:r>
      <w:r>
        <w:rPr>
          <w:rFonts w:ascii="Times New Roman" w:hAnsi="Times New Roman" w:cs="Times New Roman"/>
        </w:rPr>
        <w:t>.</w:t>
      </w:r>
    </w:p>
  </w:footnote>
  <w:footnote w:id="3">
    <w:p w14:paraId="33194273" w14:textId="77777777" w:rsidR="0072479B" w:rsidRPr="00DA7834" w:rsidRDefault="0072479B" w:rsidP="0072479B">
      <w:pPr>
        <w:pStyle w:val="Testonotaapidipagina"/>
        <w:rPr>
          <w:rFonts w:ascii="Times New Roman" w:hAnsi="Times New Roman" w:cs="Times New Roman"/>
        </w:rPr>
      </w:pPr>
      <w:r w:rsidRPr="00DA7834">
        <w:rPr>
          <w:rStyle w:val="Rimandonotaapidipagin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i/>
          <w:iCs/>
        </w:rPr>
        <w:t xml:space="preserve"> </w:t>
      </w:r>
      <w:r w:rsidRPr="00EB6E85">
        <w:rPr>
          <w:rFonts w:ascii="Times New Roman" w:hAnsi="Times New Roman" w:cs="Times New Roman"/>
          <w:i/>
          <w:iCs/>
        </w:rPr>
        <w:t>Conferenze MC</w:t>
      </w:r>
      <w:r w:rsidRPr="00DA783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</w:t>
      </w:r>
      <w:r w:rsidRPr="00DA7834">
        <w:rPr>
          <w:rFonts w:ascii="Times New Roman" w:hAnsi="Times New Roman" w:cs="Times New Roman"/>
        </w:rPr>
        <w:t>, p. 4</w:t>
      </w:r>
      <w:r>
        <w:rPr>
          <w:rFonts w:ascii="Times New Roman" w:hAnsi="Times New Roman" w:cs="Times New Roman"/>
        </w:rPr>
        <w:t>21.</w:t>
      </w:r>
    </w:p>
  </w:footnote>
  <w:footnote w:id="4">
    <w:p w14:paraId="6B17104A" w14:textId="77777777" w:rsidR="0072479B" w:rsidRPr="00DA7834" w:rsidRDefault="0072479B" w:rsidP="0072479B">
      <w:pPr>
        <w:pStyle w:val="Testonotaapidipagina"/>
        <w:rPr>
          <w:rFonts w:ascii="Times New Roman" w:hAnsi="Times New Roman" w:cs="Times New Roman"/>
        </w:rPr>
      </w:pPr>
      <w:r w:rsidRPr="00DA7834">
        <w:rPr>
          <w:rStyle w:val="Rimandonotaapidipagina"/>
          <w:rFonts w:ascii="Times New Roman" w:hAnsi="Times New Roman" w:cs="Times New Roman"/>
        </w:rPr>
        <w:footnoteRef/>
      </w:r>
      <w:r w:rsidRPr="00DA7834">
        <w:rPr>
          <w:rFonts w:ascii="Times New Roman" w:hAnsi="Times New Roman" w:cs="Times New Roman"/>
        </w:rPr>
        <w:t xml:space="preserve"> </w:t>
      </w:r>
      <w:r w:rsidRPr="0056685C">
        <w:rPr>
          <w:rFonts w:ascii="Times New Roman" w:hAnsi="Times New Roman" w:cs="Times New Roman"/>
          <w:i/>
          <w:iCs/>
        </w:rPr>
        <w:t>Così vi voglio</w:t>
      </w:r>
      <w:r w:rsidRPr="00DA783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n.</w:t>
      </w:r>
      <w:r w:rsidRPr="00DA78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5.</w:t>
      </w:r>
    </w:p>
  </w:footnote>
  <w:footnote w:id="5">
    <w:p w14:paraId="6ED8D0E7" w14:textId="77777777" w:rsidR="0072479B" w:rsidRPr="00DA7834" w:rsidRDefault="0072479B" w:rsidP="0072479B">
      <w:pPr>
        <w:pStyle w:val="Testonotaapidipagina"/>
        <w:rPr>
          <w:rFonts w:ascii="Times New Roman" w:hAnsi="Times New Roman" w:cs="Times New Roman"/>
        </w:rPr>
      </w:pPr>
      <w:r w:rsidRPr="00DA7834">
        <w:rPr>
          <w:rStyle w:val="Rimandonotaapidipagina"/>
          <w:rFonts w:ascii="Times New Roman" w:hAnsi="Times New Roman" w:cs="Times New Roman"/>
        </w:rPr>
        <w:footnoteRef/>
      </w:r>
      <w:r w:rsidRPr="00DA7834">
        <w:rPr>
          <w:rFonts w:ascii="Times New Roman" w:hAnsi="Times New Roman" w:cs="Times New Roman"/>
        </w:rPr>
        <w:t xml:space="preserve"> </w:t>
      </w:r>
      <w:r w:rsidRPr="00B20BFB">
        <w:rPr>
          <w:rFonts w:ascii="Times New Roman" w:hAnsi="Times New Roman" w:cs="Times New Roman"/>
          <w:i/>
          <w:iCs/>
        </w:rPr>
        <w:t xml:space="preserve">Conferenze </w:t>
      </w:r>
      <w:r>
        <w:rPr>
          <w:rFonts w:ascii="Times New Roman" w:hAnsi="Times New Roman" w:cs="Times New Roman"/>
          <w:i/>
          <w:iCs/>
        </w:rPr>
        <w:t>MC,</w:t>
      </w:r>
      <w:r w:rsidRPr="00DA78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DA783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p. 67</w:t>
      </w:r>
      <w:r w:rsidRPr="00DA7834">
        <w:rPr>
          <w:rFonts w:ascii="Times New Roman" w:hAnsi="Times New Roman" w:cs="Times New Roman"/>
        </w:rPr>
        <w:t>.</w:t>
      </w:r>
    </w:p>
  </w:footnote>
  <w:footnote w:id="6">
    <w:p w14:paraId="0ED32F06" w14:textId="77777777" w:rsidR="0072479B" w:rsidRPr="006D445D" w:rsidRDefault="0072479B" w:rsidP="0072479B">
      <w:pPr>
        <w:pStyle w:val="Testonotaapidipagina"/>
        <w:rPr>
          <w:rFonts w:ascii="Times New Roman" w:hAnsi="Times New Roman" w:cs="Times New Roman"/>
        </w:rPr>
      </w:pPr>
      <w:r w:rsidRPr="006D445D">
        <w:rPr>
          <w:rStyle w:val="Rimandonotaapidipagina"/>
          <w:rFonts w:ascii="Times New Roman" w:hAnsi="Times New Roman" w:cs="Times New Roman"/>
        </w:rPr>
        <w:footnoteRef/>
      </w:r>
      <w:r w:rsidRPr="006D445D">
        <w:rPr>
          <w:rFonts w:ascii="Times New Roman" w:hAnsi="Times New Roman" w:cs="Times New Roman"/>
        </w:rPr>
        <w:t xml:space="preserve"> </w:t>
      </w:r>
      <w:r w:rsidRPr="0056685C">
        <w:rPr>
          <w:rFonts w:ascii="Times New Roman" w:hAnsi="Times New Roman" w:cs="Times New Roman"/>
          <w:i/>
          <w:iCs/>
        </w:rPr>
        <w:t>Così vi voglio</w:t>
      </w:r>
      <w:r w:rsidRPr="006D445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n. 196.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52293"/>
    <w:multiLevelType w:val="hybridMultilevel"/>
    <w:tmpl w:val="45645E34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" w15:restartNumberingAfterBreak="0">
    <w:nsid w:val="5928128E"/>
    <w:multiLevelType w:val="hybridMultilevel"/>
    <w:tmpl w:val="15E2D67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5C29C2"/>
    <w:multiLevelType w:val="hybridMultilevel"/>
    <w:tmpl w:val="41EC4982"/>
    <w:lvl w:ilvl="0" w:tplc="06F2D1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75B3D"/>
    <w:multiLevelType w:val="hybridMultilevel"/>
    <w:tmpl w:val="0B3A2152"/>
    <w:lvl w:ilvl="0" w:tplc="0410000D">
      <w:start w:val="1"/>
      <w:numFmt w:val="bullet"/>
      <w:lvlText w:val=""/>
      <w:lvlJc w:val="left"/>
      <w:pPr>
        <w:ind w:left="-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4" w15:restartNumberingAfterBreak="0">
    <w:nsid w:val="74511569"/>
    <w:multiLevelType w:val="hybridMultilevel"/>
    <w:tmpl w:val="0394C218"/>
    <w:lvl w:ilvl="0" w:tplc="CB0C3F26">
      <w:numFmt w:val="bullet"/>
      <w:lvlText w:val="̶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5352958">
    <w:abstractNumId w:val="3"/>
  </w:num>
  <w:num w:numId="2" w16cid:durableId="142622611">
    <w:abstractNumId w:val="0"/>
  </w:num>
  <w:num w:numId="3" w16cid:durableId="866139415">
    <w:abstractNumId w:val="1"/>
  </w:num>
  <w:num w:numId="4" w16cid:durableId="1437408971">
    <w:abstractNumId w:val="2"/>
  </w:num>
  <w:num w:numId="5" w16cid:durableId="1566456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attachedTemplate r:id="rId1"/>
  <w:linkStyles/>
  <w:defaultTabStop w:val="708"/>
  <w:hyphenationZone w:val="283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9B"/>
    <w:rsid w:val="00054DD3"/>
    <w:rsid w:val="00055997"/>
    <w:rsid w:val="000E169E"/>
    <w:rsid w:val="00104B04"/>
    <w:rsid w:val="001634FB"/>
    <w:rsid w:val="00197287"/>
    <w:rsid w:val="001E49B3"/>
    <w:rsid w:val="001F5087"/>
    <w:rsid w:val="002562A7"/>
    <w:rsid w:val="00261CA7"/>
    <w:rsid w:val="002B6D3A"/>
    <w:rsid w:val="00322B60"/>
    <w:rsid w:val="00324304"/>
    <w:rsid w:val="00364AFE"/>
    <w:rsid w:val="00376A57"/>
    <w:rsid w:val="003A172F"/>
    <w:rsid w:val="003C02DF"/>
    <w:rsid w:val="00415F40"/>
    <w:rsid w:val="005057F0"/>
    <w:rsid w:val="00575FCB"/>
    <w:rsid w:val="005C1982"/>
    <w:rsid w:val="005E5AF6"/>
    <w:rsid w:val="00660E5B"/>
    <w:rsid w:val="006A0379"/>
    <w:rsid w:val="006C6E4E"/>
    <w:rsid w:val="00710534"/>
    <w:rsid w:val="00712710"/>
    <w:rsid w:val="00713810"/>
    <w:rsid w:val="00715218"/>
    <w:rsid w:val="0072479B"/>
    <w:rsid w:val="00747C0D"/>
    <w:rsid w:val="007B7439"/>
    <w:rsid w:val="007E2696"/>
    <w:rsid w:val="008277A4"/>
    <w:rsid w:val="008E28F6"/>
    <w:rsid w:val="009741C1"/>
    <w:rsid w:val="0099147E"/>
    <w:rsid w:val="00992B4B"/>
    <w:rsid w:val="00A130E0"/>
    <w:rsid w:val="00A26C1D"/>
    <w:rsid w:val="00A27D8F"/>
    <w:rsid w:val="00A37D44"/>
    <w:rsid w:val="00A45FED"/>
    <w:rsid w:val="00A91137"/>
    <w:rsid w:val="00B04F80"/>
    <w:rsid w:val="00B10721"/>
    <w:rsid w:val="00B43D68"/>
    <w:rsid w:val="00B56BA4"/>
    <w:rsid w:val="00B71BED"/>
    <w:rsid w:val="00BA7A63"/>
    <w:rsid w:val="00BE73F3"/>
    <w:rsid w:val="00C67CF2"/>
    <w:rsid w:val="00C9110C"/>
    <w:rsid w:val="00CB32D0"/>
    <w:rsid w:val="00CC735F"/>
    <w:rsid w:val="00CF1464"/>
    <w:rsid w:val="00D07C45"/>
    <w:rsid w:val="00DC32FC"/>
    <w:rsid w:val="00DC5DCC"/>
    <w:rsid w:val="00DD69E5"/>
    <w:rsid w:val="00E478DB"/>
    <w:rsid w:val="00E943C3"/>
    <w:rsid w:val="00E9762D"/>
    <w:rsid w:val="00EA536F"/>
    <w:rsid w:val="00EE1595"/>
    <w:rsid w:val="00F07B0F"/>
    <w:rsid w:val="00F24E69"/>
    <w:rsid w:val="00F5452D"/>
    <w:rsid w:val="00F676CE"/>
    <w:rsid w:val="00F7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2841"/>
  <w15:chartTrackingRefBased/>
  <w15:docId w15:val="{98881822-BB6B-489B-9DCF-A7BD4A33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2710"/>
    <w:pPr>
      <w:widowControl w:val="0"/>
      <w:suppressAutoHyphens/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2710"/>
    <w:pPr>
      <w:keepLines/>
      <w:spacing w:before="480" w:after="240"/>
      <w:outlineLvl w:val="0"/>
    </w:pPr>
    <w:rPr>
      <w:rFonts w:eastAsiaTheme="majorEastAsia" w:cstheme="majorBidi"/>
      <w:b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2710"/>
    <w:pPr>
      <w:keepNext/>
      <w:keepLines/>
      <w:spacing w:before="48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12710"/>
    <w:pPr>
      <w:keepNext/>
      <w:keepLines/>
      <w:spacing w:before="240"/>
      <w:outlineLvl w:val="2"/>
    </w:pPr>
    <w:rPr>
      <w:b/>
      <w:bCs/>
      <w:sz w:val="28"/>
      <w:szCs w:val="27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12710"/>
    <w:pPr>
      <w:keepNext/>
      <w:keepLines/>
      <w:spacing w:before="240"/>
      <w:outlineLvl w:val="3"/>
    </w:pPr>
    <w:rPr>
      <w:rFonts w:eastAsiaTheme="majorEastAsia" w:cstheme="majorBidi"/>
      <w:b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12710"/>
    <w:pPr>
      <w:keepNext/>
      <w:keepLines/>
      <w:spacing w:before="240"/>
      <w:outlineLvl w:val="4"/>
    </w:pPr>
    <w:rPr>
      <w:rFonts w:eastAsiaTheme="majorEastAsia" w:cstheme="majorBidi"/>
      <w:color w:val="000000" w:themeColor="tex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27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27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27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27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  <w:rsid w:val="00712710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712710"/>
  </w:style>
  <w:style w:type="character" w:customStyle="1" w:styleId="Titolo1Carattere">
    <w:name w:val="Titolo 1 Carattere"/>
    <w:basedOn w:val="Carpredefinitoparagrafo"/>
    <w:link w:val="Titolo1"/>
    <w:uiPriority w:val="9"/>
    <w:rsid w:val="00712710"/>
    <w:rPr>
      <w:rFonts w:ascii="Times New Roman" w:eastAsiaTheme="majorEastAsia" w:hAnsi="Times New Roman" w:cstheme="majorBidi"/>
      <w:b/>
      <w:sz w:val="40"/>
      <w:szCs w:val="32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2710"/>
    <w:rPr>
      <w:rFonts w:ascii="Times New Roman" w:eastAsiaTheme="majorEastAsia" w:hAnsi="Times New Roman" w:cstheme="majorBidi"/>
      <w:b/>
      <w:sz w:val="32"/>
      <w:szCs w:val="26"/>
      <w:lang w:eastAsia="zh-CN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12710"/>
    <w:rPr>
      <w:rFonts w:ascii="Times New Roman" w:eastAsiaTheme="minorEastAsia" w:hAnsi="Times New Roman" w:cs="Times New Roman"/>
      <w:b/>
      <w:bCs/>
      <w:sz w:val="28"/>
      <w:szCs w:val="27"/>
      <w:lang w:eastAsia="zh-CN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12710"/>
    <w:rPr>
      <w:rFonts w:ascii="Times New Roman" w:eastAsiaTheme="majorEastAsia" w:hAnsi="Times New Roman" w:cstheme="majorBidi"/>
      <w:b/>
      <w:i/>
      <w:iCs/>
      <w:sz w:val="24"/>
      <w:szCs w:val="24"/>
      <w:lang w:eastAsia="zh-CN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12710"/>
    <w:rPr>
      <w:rFonts w:ascii="Times New Roman" w:eastAsiaTheme="majorEastAsia" w:hAnsi="Times New Roman" w:cstheme="majorBidi"/>
      <w:color w:val="000000" w:themeColor="text1"/>
      <w:sz w:val="24"/>
      <w:szCs w:val="24"/>
      <w:lang w:eastAsia="zh-CN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2710"/>
    <w:rPr>
      <w:rFonts w:eastAsiaTheme="majorEastAsia" w:cstheme="majorBidi"/>
      <w:i/>
      <w:iCs/>
      <w:color w:val="595959" w:themeColor="text1" w:themeTint="A6"/>
      <w:sz w:val="24"/>
      <w:szCs w:val="24"/>
      <w:lang w:eastAsia="zh-CN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2710"/>
    <w:rPr>
      <w:rFonts w:eastAsiaTheme="majorEastAsia" w:cstheme="majorBidi"/>
      <w:color w:val="595959" w:themeColor="text1" w:themeTint="A6"/>
      <w:sz w:val="24"/>
      <w:szCs w:val="24"/>
      <w:lang w:eastAsia="zh-CN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2710"/>
    <w:rPr>
      <w:rFonts w:eastAsiaTheme="majorEastAsia" w:cstheme="majorBidi"/>
      <w:i/>
      <w:iCs/>
      <w:color w:val="272727" w:themeColor="text1" w:themeTint="D8"/>
      <w:sz w:val="24"/>
      <w:szCs w:val="24"/>
      <w:lang w:eastAsia="zh-CN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2710"/>
    <w:rPr>
      <w:rFonts w:eastAsiaTheme="majorEastAsia" w:cstheme="majorBidi"/>
      <w:color w:val="272727" w:themeColor="text1" w:themeTint="D8"/>
      <w:sz w:val="24"/>
      <w:szCs w:val="24"/>
      <w:lang w:eastAsia="zh-CN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27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2710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27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2710"/>
    <w:rPr>
      <w:rFonts w:eastAsiaTheme="majorEastAsia" w:cstheme="majorBidi"/>
      <w:color w:val="595959" w:themeColor="text1" w:themeTint="A6"/>
      <w:spacing w:val="15"/>
      <w:sz w:val="28"/>
      <w:szCs w:val="28"/>
      <w:lang w:eastAsia="zh-CN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2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2710"/>
    <w:rPr>
      <w:rFonts w:ascii="Times New Roman" w:eastAsiaTheme="minorEastAsia" w:hAnsi="Times New Roman" w:cs="Times New Roman"/>
      <w:i/>
      <w:iCs/>
      <w:color w:val="404040" w:themeColor="text1" w:themeTint="BF"/>
      <w:sz w:val="24"/>
      <w:szCs w:val="24"/>
      <w:lang w:eastAsia="zh-CN"/>
      <w14:ligatures w14:val="none"/>
    </w:rPr>
  </w:style>
  <w:style w:type="paragraph" w:styleId="Paragrafoelenco">
    <w:name w:val="List Paragraph"/>
    <w:basedOn w:val="Normale"/>
    <w:uiPriority w:val="34"/>
    <w:qFormat/>
    <w:rsid w:val="007127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271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2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2710"/>
    <w:rPr>
      <w:rFonts w:ascii="Times New Roman" w:eastAsiaTheme="minorEastAsia" w:hAnsi="Times New Roman" w:cs="Times New Roman"/>
      <w:i/>
      <w:iCs/>
      <w:color w:val="0F4761" w:themeColor="accent1" w:themeShade="BF"/>
      <w:sz w:val="24"/>
      <w:szCs w:val="24"/>
      <w:lang w:eastAsia="zh-CN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712710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12710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12710"/>
    <w:rPr>
      <w:rFonts w:ascii="Consolas" w:eastAsiaTheme="minorEastAsia" w:hAnsi="Consolas" w:cs="Times New Roman"/>
      <w:sz w:val="21"/>
      <w:szCs w:val="21"/>
      <w:lang w:eastAsia="zh-CN"/>
      <w14:ligatures w14:val="none"/>
    </w:rPr>
  </w:style>
  <w:style w:type="paragraph" w:styleId="Nessunaspaziatura">
    <w:name w:val="No Spacing"/>
    <w:basedOn w:val="Normale"/>
    <w:uiPriority w:val="1"/>
    <w:qFormat/>
    <w:rsid w:val="00712710"/>
    <w:pPr>
      <w:spacing w:before="0"/>
    </w:pPr>
  </w:style>
  <w:style w:type="paragraph" w:styleId="Sommario2">
    <w:name w:val="toc 2"/>
    <w:basedOn w:val="Normale"/>
    <w:uiPriority w:val="39"/>
    <w:rsid w:val="00712710"/>
    <w:pPr>
      <w:widowControl/>
      <w:suppressLineNumbers/>
      <w:tabs>
        <w:tab w:val="right" w:leader="dot" w:pos="9071"/>
      </w:tabs>
      <w:adjustRightInd w:val="0"/>
      <w:snapToGrid w:val="0"/>
      <w:spacing w:line="276" w:lineRule="auto"/>
      <w:ind w:left="568"/>
    </w:pPr>
    <w:rPr>
      <w:rFonts w:eastAsia="GulimChe" w:cs="Lucida Sans"/>
      <w:kern w:val="28"/>
      <w:lang w:bidi="hi-IN"/>
    </w:rPr>
  </w:style>
  <w:style w:type="paragraph" w:styleId="Sommario1">
    <w:name w:val="toc 1"/>
    <w:basedOn w:val="Normale"/>
    <w:uiPriority w:val="39"/>
    <w:rsid w:val="00712710"/>
    <w:pPr>
      <w:widowControl/>
      <w:suppressLineNumbers/>
      <w:tabs>
        <w:tab w:val="right" w:leader="dot" w:pos="9071"/>
      </w:tabs>
      <w:adjustRightInd w:val="0"/>
      <w:snapToGrid w:val="0"/>
      <w:spacing w:before="240" w:line="276" w:lineRule="auto"/>
      <w:ind w:left="284"/>
    </w:pPr>
    <w:rPr>
      <w:rFonts w:ascii="Georgia" w:eastAsia="GulimChe" w:hAnsi="Georgia" w:cs="Lucida Sans"/>
      <w:b/>
      <w:kern w:val="28"/>
      <w:lang w:bidi="hi-IN"/>
    </w:rPr>
  </w:style>
  <w:style w:type="paragraph" w:styleId="Sommario3">
    <w:name w:val="toc 3"/>
    <w:basedOn w:val="Normale"/>
    <w:next w:val="Normale"/>
    <w:uiPriority w:val="39"/>
    <w:unhideWhenUsed/>
    <w:rsid w:val="00712710"/>
    <w:pPr>
      <w:tabs>
        <w:tab w:val="right" w:leader="dot" w:pos="9072"/>
      </w:tabs>
      <w:suppressAutoHyphens w:val="0"/>
      <w:spacing w:before="0" w:line="276" w:lineRule="auto"/>
    </w:pPr>
    <w:rPr>
      <w:rFonts w:ascii="Georgia" w:hAnsi="Georgia"/>
      <w:noProof/>
      <w:kern w:val="0"/>
      <w:szCs w:val="22"/>
      <w:lang w:eastAsia="ko-KR"/>
    </w:rPr>
  </w:style>
  <w:style w:type="paragraph" w:customStyle="1" w:styleId="TIT4">
    <w:name w:val="TIT 4"/>
    <w:basedOn w:val="Titolo4"/>
    <w:qFormat/>
    <w:rsid w:val="00712710"/>
    <w:pPr>
      <w:ind w:left="1135"/>
    </w:pPr>
    <w:rPr>
      <w:rFonts w:ascii="Georgia" w:hAnsi="Georgia"/>
    </w:rPr>
  </w:style>
  <w:style w:type="paragraph" w:customStyle="1" w:styleId="TIT1">
    <w:name w:val="TIT 1"/>
    <w:basedOn w:val="Base"/>
    <w:qFormat/>
    <w:rsid w:val="00712710"/>
    <w:pPr>
      <w:spacing w:before="480" w:after="240"/>
      <w:jc w:val="center"/>
      <w:outlineLvl w:val="0"/>
    </w:pPr>
    <w:rPr>
      <w:b/>
      <w:color w:val="FFFFFF" w:themeColor="background1"/>
      <w:sz w:val="40"/>
      <w14:glow w14:rad="63500">
        <w14:srgbClr w14:val="000000">
          <w14:alpha w14:val="15000"/>
        </w14:srgbClr>
      </w14:glow>
      <w14:textOutline w14:w="9525" w14:cap="rnd" w14:cmpd="sng" w14:algn="ctr">
        <w14:noFill/>
        <w14:prstDash w14:val="solid"/>
        <w14:bevel/>
      </w14:textOutline>
    </w:rPr>
  </w:style>
  <w:style w:type="paragraph" w:customStyle="1" w:styleId="Base">
    <w:name w:val="Base"/>
    <w:qFormat/>
    <w:rsid w:val="00712710"/>
    <w:pPr>
      <w:spacing w:before="120"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CN"/>
      <w14:ligatures w14:val="none"/>
    </w:rPr>
  </w:style>
  <w:style w:type="paragraph" w:customStyle="1" w:styleId="TIT2">
    <w:name w:val="TIT 2"/>
    <w:basedOn w:val="Base"/>
    <w:qFormat/>
    <w:rsid w:val="00712710"/>
    <w:pPr>
      <w:keepNext/>
      <w:spacing w:before="480" w:after="240"/>
      <w:jc w:val="left"/>
      <w:outlineLvl w:val="1"/>
    </w:pPr>
    <w:rPr>
      <w:b/>
      <w:sz w:val="32"/>
    </w:rPr>
  </w:style>
  <w:style w:type="paragraph" w:customStyle="1" w:styleId="TIT3">
    <w:name w:val="TIT 3"/>
    <w:basedOn w:val="Base"/>
    <w:qFormat/>
    <w:rsid w:val="00712710"/>
    <w:pPr>
      <w:keepNext/>
      <w:spacing w:before="240"/>
      <w:jc w:val="left"/>
      <w:outlineLvl w:val="2"/>
    </w:pPr>
    <w:rPr>
      <w:b/>
      <w:i/>
    </w:rPr>
  </w:style>
  <w:style w:type="paragraph" w:customStyle="1" w:styleId="NUM">
    <w:name w:val="NUM"/>
    <w:basedOn w:val="Base"/>
    <w:qFormat/>
    <w:rsid w:val="00712710"/>
    <w:pPr>
      <w:spacing w:before="0" w:line="192" w:lineRule="auto"/>
      <w:jc w:val="center"/>
    </w:pPr>
    <w:rPr>
      <w:b/>
      <w:bCs/>
      <w:color w:val="FFFFFF" w:themeColor="background1"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71271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2479B"/>
    <w:pPr>
      <w:suppressAutoHyphens w:val="0"/>
      <w:spacing w:before="0"/>
    </w:pPr>
    <w:rPr>
      <w:rFonts w:ascii="Calibri" w:eastAsiaTheme="minorHAnsi" w:hAnsi="Calibri" w:cstheme="minorBidi"/>
      <w:kern w:val="0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479B"/>
    <w:rPr>
      <w:rFonts w:ascii="Calibri" w:hAnsi="Calibri"/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24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-SEGGEN\SEGGEN_Documenti\DG-2023-2029\PROTETTORE\Centennario\CENT-POR-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8D0E-4D78-4FD5-B10C-DB4A3582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CENT-POR-Modello.dotx</Template>
  <TotalTime>11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Pedro Louro</cp:lastModifiedBy>
  <cp:revision>2</cp:revision>
  <cp:lastPrinted>2025-02-18T15:26:00Z</cp:lastPrinted>
  <dcterms:created xsi:type="dcterms:W3CDTF">2025-10-23T13:00:00Z</dcterms:created>
  <dcterms:modified xsi:type="dcterms:W3CDTF">2025-10-23T13:59:00Z</dcterms:modified>
</cp:coreProperties>
</file>